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D5BB" w14:textId="77777777" w:rsidR="00A7165B" w:rsidRPr="004F107D" w:rsidRDefault="00A7165B" w:rsidP="00A7165B">
      <w:pPr>
        <w:ind w:left="5245"/>
        <w:rPr>
          <w:color w:val="000000"/>
          <w:sz w:val="28"/>
          <w:szCs w:val="28"/>
        </w:rPr>
      </w:pPr>
      <w:r w:rsidRPr="004F107D">
        <w:rPr>
          <w:color w:val="000000"/>
          <w:sz w:val="28"/>
          <w:szCs w:val="28"/>
        </w:rPr>
        <w:t>ЗАТВЕРДЖЕНО</w:t>
      </w:r>
    </w:p>
    <w:p w14:paraId="3E733C21" w14:textId="77777777" w:rsidR="00A7165B" w:rsidRPr="004F107D" w:rsidRDefault="00A7165B" w:rsidP="00A7165B">
      <w:pPr>
        <w:ind w:left="5245"/>
        <w:rPr>
          <w:color w:val="000000"/>
          <w:sz w:val="28"/>
          <w:szCs w:val="28"/>
        </w:rPr>
      </w:pPr>
      <w:r w:rsidRPr="004F107D">
        <w:rPr>
          <w:color w:val="000000"/>
          <w:sz w:val="28"/>
          <w:szCs w:val="28"/>
        </w:rPr>
        <w:t>Наказ Головного управління</w:t>
      </w:r>
    </w:p>
    <w:p w14:paraId="65D6859E" w14:textId="77777777" w:rsidR="00A7165B" w:rsidRPr="004F107D" w:rsidRDefault="00A7165B" w:rsidP="00A7165B">
      <w:pPr>
        <w:ind w:left="5245"/>
        <w:rPr>
          <w:color w:val="000000"/>
          <w:sz w:val="28"/>
          <w:szCs w:val="28"/>
        </w:rPr>
      </w:pPr>
      <w:r w:rsidRPr="004F107D">
        <w:rPr>
          <w:color w:val="000000"/>
          <w:sz w:val="28"/>
          <w:szCs w:val="28"/>
        </w:rPr>
        <w:t>Пенсійного фонду України</w:t>
      </w:r>
    </w:p>
    <w:p w14:paraId="71D0F11C" w14:textId="77777777" w:rsidR="00A7165B" w:rsidRPr="004F107D" w:rsidRDefault="00A7165B" w:rsidP="00A7165B">
      <w:pPr>
        <w:ind w:left="5245"/>
        <w:rPr>
          <w:color w:val="000000"/>
          <w:sz w:val="28"/>
          <w:szCs w:val="28"/>
        </w:rPr>
      </w:pPr>
      <w:r w:rsidRPr="004F107D">
        <w:rPr>
          <w:color w:val="000000"/>
          <w:sz w:val="28"/>
          <w:szCs w:val="28"/>
        </w:rPr>
        <w:t>у Вінницькій області</w:t>
      </w:r>
    </w:p>
    <w:p w14:paraId="77BEC2E5" w14:textId="77777777" w:rsidR="00A7165B" w:rsidRPr="004F107D" w:rsidRDefault="00A7165B" w:rsidP="00A7165B">
      <w:pPr>
        <w:ind w:left="5245"/>
        <w:rPr>
          <w:color w:val="000000"/>
          <w:sz w:val="28"/>
          <w:szCs w:val="28"/>
        </w:rPr>
      </w:pPr>
      <w:r w:rsidRPr="004F107D">
        <w:rPr>
          <w:color w:val="000000"/>
          <w:sz w:val="28"/>
          <w:szCs w:val="28"/>
        </w:rPr>
        <w:t>14 липня 2025 року № 500</w:t>
      </w:r>
    </w:p>
    <w:p w14:paraId="6C47B19E" w14:textId="77777777" w:rsidR="00A7165B" w:rsidRPr="004F107D" w:rsidRDefault="00A7165B" w:rsidP="00A7165B">
      <w:pPr>
        <w:ind w:left="5245"/>
        <w:rPr>
          <w:color w:val="000000"/>
          <w:sz w:val="28"/>
          <w:szCs w:val="28"/>
        </w:rPr>
      </w:pPr>
      <w:r w:rsidRPr="004F107D">
        <w:rPr>
          <w:sz w:val="28"/>
          <w:szCs w:val="28"/>
        </w:rPr>
        <w:t>(в редакції наказу</w:t>
      </w:r>
    </w:p>
    <w:p w14:paraId="34790A66" w14:textId="1C4808C4" w:rsidR="0017710F" w:rsidRPr="00A7165B" w:rsidRDefault="00A7165B" w:rsidP="00A7165B">
      <w:pPr>
        <w:ind w:left="5245"/>
        <w:rPr>
          <w:color w:val="000000"/>
          <w:sz w:val="28"/>
          <w:szCs w:val="28"/>
        </w:rPr>
      </w:pPr>
      <w:r w:rsidRPr="004F107D">
        <w:rPr>
          <w:sz w:val="28"/>
          <w:szCs w:val="28"/>
        </w:rPr>
        <w:t xml:space="preserve">від </w:t>
      </w:r>
      <w:r w:rsidR="0074627C">
        <w:rPr>
          <w:sz w:val="28"/>
          <w:szCs w:val="28"/>
        </w:rPr>
        <w:t>27.10.2025</w:t>
      </w:r>
      <w:r w:rsidR="0074627C">
        <w:rPr>
          <w:sz w:val="28"/>
          <w:szCs w:val="28"/>
          <w:lang w:val="ru-RU"/>
        </w:rPr>
        <w:t xml:space="preserve"> </w:t>
      </w:r>
      <w:r w:rsidRPr="004F107D">
        <w:rPr>
          <w:sz w:val="28"/>
          <w:szCs w:val="28"/>
        </w:rPr>
        <w:t>року №</w:t>
      </w:r>
      <w:r w:rsidR="0074627C">
        <w:rPr>
          <w:sz w:val="28"/>
          <w:szCs w:val="28"/>
        </w:rPr>
        <w:t>803</w:t>
      </w:r>
      <w:r w:rsidRPr="004F107D">
        <w:rPr>
          <w:color w:val="000000"/>
          <w:sz w:val="28"/>
          <w:szCs w:val="28"/>
        </w:rPr>
        <w:t>)</w:t>
      </w:r>
    </w:p>
    <w:p w14:paraId="2290B456" w14:textId="620760A6" w:rsidR="0017710F" w:rsidRDefault="00A7165B">
      <w:pPr>
        <w:pStyle w:val="a3"/>
        <w:ind w:right="118"/>
        <w:jc w:val="center"/>
      </w:pPr>
      <w:r>
        <w:t>Інформаційна</w:t>
      </w:r>
      <w:r>
        <w:rPr>
          <w:spacing w:val="-13"/>
        </w:rPr>
        <w:t xml:space="preserve"> </w:t>
      </w:r>
      <w:r>
        <w:rPr>
          <w:spacing w:val="-2"/>
        </w:rPr>
        <w:t>картка</w:t>
      </w:r>
    </w:p>
    <w:p w14:paraId="2E2E6D9D" w14:textId="40BEA5ED" w:rsidR="00A7165B" w:rsidRPr="00A7165B" w:rsidRDefault="00000000" w:rsidP="00A7165B">
      <w:pPr>
        <w:pStyle w:val="a3"/>
        <w:ind w:left="100" w:right="219"/>
        <w:jc w:val="center"/>
      </w:pPr>
      <w:r>
        <w:t>послуги</w:t>
      </w:r>
      <w:r>
        <w:rPr>
          <w:spacing w:val="-14"/>
        </w:rPr>
        <w:t xml:space="preserve"> </w:t>
      </w:r>
      <w:r>
        <w:t>з</w:t>
      </w:r>
      <w:r>
        <w:rPr>
          <w:spacing w:val="-13"/>
        </w:rPr>
        <w:t xml:space="preserve"> </w:t>
      </w:r>
      <w:r>
        <w:t>виплати</w:t>
      </w:r>
      <w:r>
        <w:rPr>
          <w:spacing w:val="-14"/>
        </w:rPr>
        <w:t xml:space="preserve"> </w:t>
      </w:r>
      <w:r>
        <w:t>допомоги</w:t>
      </w:r>
      <w:r>
        <w:rPr>
          <w:spacing w:val="-14"/>
        </w:rPr>
        <w:t xml:space="preserve"> </w:t>
      </w:r>
      <w:r>
        <w:t>на</w:t>
      </w:r>
      <w:r>
        <w:rPr>
          <w:spacing w:val="-13"/>
        </w:rPr>
        <w:t xml:space="preserve"> </w:t>
      </w:r>
      <w:r>
        <w:t>поховання</w:t>
      </w:r>
      <w:r>
        <w:rPr>
          <w:spacing w:val="-13"/>
        </w:rPr>
        <w:t xml:space="preserve"> </w:t>
      </w:r>
      <w:r>
        <w:t>одержувача</w:t>
      </w:r>
      <w:r>
        <w:rPr>
          <w:spacing w:val="-13"/>
        </w:rPr>
        <w:t xml:space="preserve"> </w:t>
      </w:r>
      <w:r>
        <w:t>тимчасової</w:t>
      </w:r>
      <w:r>
        <w:rPr>
          <w:spacing w:val="-13"/>
        </w:rPr>
        <w:t xml:space="preserve"> </w:t>
      </w:r>
      <w:r>
        <w:t>державної соціальної допомоги особі, яка досягла загального пенсійного віку, але не набула права на пенсійну виплату</w:t>
      </w:r>
    </w:p>
    <w:p w14:paraId="462FDC81" w14:textId="77777777" w:rsidR="00A7165B" w:rsidRPr="00BF2501" w:rsidRDefault="00A7165B" w:rsidP="00A7165B">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352B0ABE" w14:textId="77777777" w:rsidR="00A7165B" w:rsidRPr="00BF2501" w:rsidRDefault="00A7165B" w:rsidP="00A7165B">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p w14:paraId="6603441B" w14:textId="355D1D77" w:rsidR="0017710F" w:rsidRDefault="0017710F">
      <w:pPr>
        <w:spacing w:before="104"/>
        <w:rPr>
          <w:sz w:val="20"/>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17710F" w14:paraId="31FF707A" w14:textId="77777777">
        <w:trPr>
          <w:trHeight w:val="442"/>
        </w:trPr>
        <w:tc>
          <w:tcPr>
            <w:tcW w:w="9957" w:type="dxa"/>
            <w:gridSpan w:val="3"/>
          </w:tcPr>
          <w:p w14:paraId="2658A6B0" w14:textId="77777777" w:rsidR="0017710F" w:rsidRDefault="00000000">
            <w:pPr>
              <w:pStyle w:val="TableParagraph"/>
              <w:ind w:left="406" w:right="391"/>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A7165B" w14:paraId="388D957B" w14:textId="77777777">
        <w:trPr>
          <w:trHeight w:val="764"/>
        </w:trPr>
        <w:tc>
          <w:tcPr>
            <w:tcW w:w="430" w:type="dxa"/>
          </w:tcPr>
          <w:p w14:paraId="2F8AB730" w14:textId="77777777" w:rsidR="00A7165B" w:rsidRDefault="00A7165B" w:rsidP="00A7165B">
            <w:pPr>
              <w:pStyle w:val="TableParagraph"/>
              <w:ind w:left="29" w:right="13"/>
              <w:jc w:val="center"/>
              <w:rPr>
                <w:sz w:val="28"/>
              </w:rPr>
            </w:pPr>
            <w:r>
              <w:rPr>
                <w:spacing w:val="-10"/>
                <w:sz w:val="28"/>
              </w:rPr>
              <w:t>1</w:t>
            </w:r>
          </w:p>
        </w:tc>
        <w:tc>
          <w:tcPr>
            <w:tcW w:w="3021" w:type="dxa"/>
          </w:tcPr>
          <w:p w14:paraId="77A26F1F" w14:textId="77777777" w:rsidR="00A7165B" w:rsidRDefault="00A7165B" w:rsidP="00A7165B">
            <w:pPr>
              <w:pStyle w:val="TableParagraph"/>
              <w:ind w:right="0"/>
              <w:rPr>
                <w:sz w:val="28"/>
              </w:rPr>
            </w:pPr>
            <w:r>
              <w:rPr>
                <w:spacing w:val="-2"/>
                <w:sz w:val="28"/>
              </w:rPr>
              <w:t>Місцезнаходження</w:t>
            </w:r>
          </w:p>
        </w:tc>
        <w:tc>
          <w:tcPr>
            <w:tcW w:w="6506" w:type="dxa"/>
          </w:tcPr>
          <w:p w14:paraId="2D8DEB6E" w14:textId="7B1C384A" w:rsidR="00A7165B" w:rsidRDefault="00A7165B" w:rsidP="00A7165B">
            <w:pPr>
              <w:pStyle w:val="TableParagraph"/>
              <w:ind w:right="0"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A7165B" w14:paraId="3543BCD2" w14:textId="77777777">
        <w:trPr>
          <w:trHeight w:val="763"/>
        </w:trPr>
        <w:tc>
          <w:tcPr>
            <w:tcW w:w="430" w:type="dxa"/>
          </w:tcPr>
          <w:p w14:paraId="2AAC6434" w14:textId="77777777" w:rsidR="00A7165B" w:rsidRDefault="00A7165B" w:rsidP="00A7165B">
            <w:pPr>
              <w:pStyle w:val="TableParagraph"/>
              <w:ind w:left="29" w:right="13"/>
              <w:jc w:val="center"/>
              <w:rPr>
                <w:sz w:val="28"/>
              </w:rPr>
            </w:pPr>
            <w:r>
              <w:rPr>
                <w:spacing w:val="-10"/>
                <w:sz w:val="28"/>
              </w:rPr>
              <w:t>2</w:t>
            </w:r>
          </w:p>
        </w:tc>
        <w:tc>
          <w:tcPr>
            <w:tcW w:w="3021" w:type="dxa"/>
          </w:tcPr>
          <w:p w14:paraId="328CF489" w14:textId="77777777" w:rsidR="00A7165B" w:rsidRDefault="00A7165B" w:rsidP="00A7165B">
            <w:pPr>
              <w:pStyle w:val="TableParagraph"/>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04A86B45" w14:textId="77777777" w:rsidR="00A7165B" w:rsidRPr="00BF2501" w:rsidRDefault="00A7165B" w:rsidP="00A7165B">
            <w:pPr>
              <w:ind w:firstLine="387"/>
              <w:rPr>
                <w:color w:val="000000" w:themeColor="text1"/>
                <w:sz w:val="28"/>
                <w:szCs w:val="28"/>
              </w:rPr>
            </w:pPr>
            <w:r w:rsidRPr="00BF2501">
              <w:rPr>
                <w:color w:val="000000" w:themeColor="text1"/>
                <w:sz w:val="28"/>
                <w:szCs w:val="28"/>
              </w:rPr>
              <w:t>Пн – Пт</w:t>
            </w:r>
          </w:p>
          <w:p w14:paraId="648DF6D9" w14:textId="4C27D742" w:rsidR="00A7165B" w:rsidRDefault="00A7165B" w:rsidP="00A7165B">
            <w:pPr>
              <w:pStyle w:val="TableParagraph"/>
              <w:tabs>
                <w:tab w:val="left" w:pos="2199"/>
                <w:tab w:val="left" w:pos="3206"/>
                <w:tab w:val="left" w:pos="4260"/>
                <w:tab w:val="left" w:pos="5476"/>
              </w:tabs>
              <w:ind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A7165B" w14:paraId="764C50DC" w14:textId="77777777">
        <w:trPr>
          <w:trHeight w:val="1086"/>
        </w:trPr>
        <w:tc>
          <w:tcPr>
            <w:tcW w:w="430" w:type="dxa"/>
          </w:tcPr>
          <w:p w14:paraId="02AFA3E7" w14:textId="77777777" w:rsidR="00A7165B" w:rsidRDefault="00A7165B" w:rsidP="00A7165B">
            <w:pPr>
              <w:pStyle w:val="TableParagraph"/>
              <w:ind w:left="29" w:right="13"/>
              <w:jc w:val="center"/>
              <w:rPr>
                <w:sz w:val="28"/>
              </w:rPr>
            </w:pPr>
            <w:r>
              <w:rPr>
                <w:spacing w:val="-10"/>
                <w:sz w:val="28"/>
              </w:rPr>
              <w:t>3</w:t>
            </w:r>
          </w:p>
        </w:tc>
        <w:tc>
          <w:tcPr>
            <w:tcW w:w="3021" w:type="dxa"/>
          </w:tcPr>
          <w:p w14:paraId="272F7FB4" w14:textId="77777777" w:rsidR="00A7165B" w:rsidRDefault="00A7165B" w:rsidP="00A7165B">
            <w:pPr>
              <w:pStyle w:val="TableParagraph"/>
              <w:ind w:right="0"/>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2F79EABA" w14:textId="77777777" w:rsidR="00A7165B" w:rsidRPr="00BF2501" w:rsidRDefault="00A7165B" w:rsidP="00A7165B">
            <w:pPr>
              <w:ind w:firstLine="387"/>
              <w:rPr>
                <w:color w:val="000000" w:themeColor="text1"/>
                <w:sz w:val="28"/>
                <w:szCs w:val="28"/>
              </w:rPr>
            </w:pPr>
            <w:r w:rsidRPr="00BF2501">
              <w:rPr>
                <w:color w:val="000000" w:themeColor="text1"/>
                <w:sz w:val="28"/>
                <w:szCs w:val="28"/>
              </w:rPr>
              <w:t>0-800-219-108</w:t>
            </w:r>
          </w:p>
          <w:p w14:paraId="732E9CB0" w14:textId="77777777" w:rsidR="00A7165B" w:rsidRPr="00BF2501" w:rsidRDefault="00000000" w:rsidP="00A7165B">
            <w:pPr>
              <w:ind w:firstLine="387"/>
              <w:rPr>
                <w:sz w:val="28"/>
                <w:szCs w:val="28"/>
              </w:rPr>
            </w:pPr>
            <w:hyperlink r:id="rId6">
              <w:r w:rsidR="00A7165B" w:rsidRPr="00BF2501">
                <w:rPr>
                  <w:sz w:val="28"/>
                  <w:szCs w:val="28"/>
                </w:rPr>
                <w:t>gu@vn.pfu.gov.ua</w:t>
              </w:r>
            </w:hyperlink>
          </w:p>
          <w:p w14:paraId="6442EB5E" w14:textId="5E3DF1D7" w:rsidR="00A7165B" w:rsidRDefault="00A7165B" w:rsidP="00A7165B">
            <w:pPr>
              <w:pStyle w:val="TableParagraph"/>
              <w:ind w:firstLine="390"/>
              <w:jc w:val="both"/>
              <w:rPr>
                <w:sz w:val="28"/>
              </w:rPr>
            </w:pPr>
            <w:r w:rsidRPr="00BF2501">
              <w:rPr>
                <w:color w:val="000000" w:themeColor="text1"/>
                <w:sz w:val="28"/>
                <w:szCs w:val="28"/>
              </w:rPr>
              <w:t>pfu.gov.ua/vn</w:t>
            </w:r>
          </w:p>
        </w:tc>
      </w:tr>
      <w:tr w:rsidR="00A7165B" w14:paraId="32B2B1DC" w14:textId="77777777">
        <w:trPr>
          <w:trHeight w:val="441"/>
        </w:trPr>
        <w:tc>
          <w:tcPr>
            <w:tcW w:w="9957" w:type="dxa"/>
            <w:gridSpan w:val="3"/>
          </w:tcPr>
          <w:p w14:paraId="68C6EE59" w14:textId="77777777" w:rsidR="00A7165B" w:rsidRDefault="00A7165B" w:rsidP="00A7165B">
            <w:pPr>
              <w:pStyle w:val="TableParagraph"/>
              <w:ind w:left="406" w:right="0"/>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A7165B" w14:paraId="2BCCFA83" w14:textId="77777777">
        <w:trPr>
          <w:trHeight w:val="2374"/>
        </w:trPr>
        <w:tc>
          <w:tcPr>
            <w:tcW w:w="430" w:type="dxa"/>
          </w:tcPr>
          <w:p w14:paraId="0C5E237C" w14:textId="77777777" w:rsidR="00A7165B" w:rsidRDefault="00A7165B" w:rsidP="00A7165B">
            <w:pPr>
              <w:pStyle w:val="TableParagraph"/>
              <w:ind w:left="29" w:right="13"/>
              <w:jc w:val="center"/>
              <w:rPr>
                <w:sz w:val="28"/>
              </w:rPr>
            </w:pPr>
            <w:r>
              <w:rPr>
                <w:spacing w:val="-10"/>
                <w:sz w:val="28"/>
              </w:rPr>
              <w:t>4</w:t>
            </w:r>
          </w:p>
        </w:tc>
        <w:tc>
          <w:tcPr>
            <w:tcW w:w="3021" w:type="dxa"/>
          </w:tcPr>
          <w:p w14:paraId="1284085E" w14:textId="77777777" w:rsidR="00A7165B" w:rsidRDefault="00A7165B" w:rsidP="00A7165B">
            <w:pPr>
              <w:pStyle w:val="TableParagraph"/>
              <w:ind w:right="0"/>
              <w:rPr>
                <w:sz w:val="28"/>
              </w:rPr>
            </w:pPr>
            <w:r>
              <w:rPr>
                <w:sz w:val="28"/>
              </w:rPr>
              <w:t>Закони</w:t>
            </w:r>
            <w:r>
              <w:rPr>
                <w:spacing w:val="-17"/>
                <w:sz w:val="28"/>
              </w:rPr>
              <w:t xml:space="preserve"> </w:t>
            </w:r>
            <w:r>
              <w:rPr>
                <w:spacing w:val="-2"/>
                <w:sz w:val="28"/>
              </w:rPr>
              <w:t>України</w:t>
            </w:r>
          </w:p>
        </w:tc>
        <w:tc>
          <w:tcPr>
            <w:tcW w:w="6506" w:type="dxa"/>
          </w:tcPr>
          <w:p w14:paraId="6E41BA17" w14:textId="77777777" w:rsidR="00A7165B" w:rsidRDefault="00A7165B" w:rsidP="00A7165B">
            <w:pPr>
              <w:pStyle w:val="TableParagraph"/>
              <w:ind w:firstLine="391"/>
              <w:jc w:val="both"/>
              <w:rPr>
                <w:sz w:val="28"/>
              </w:rPr>
            </w:pPr>
            <w:r>
              <w:rPr>
                <w:sz w:val="28"/>
              </w:rPr>
              <w:t xml:space="preserve">Закон України “Про внесення змін до деяких законодавчих актів України щодо підвищення пенсій” (пункт 5 розділу II “Прикінцеві та перехідні </w:t>
            </w:r>
            <w:r>
              <w:rPr>
                <w:spacing w:val="-2"/>
                <w:sz w:val="28"/>
              </w:rPr>
              <w:t>положення”);</w:t>
            </w:r>
          </w:p>
          <w:p w14:paraId="6A8CEA2E" w14:textId="77777777" w:rsidR="00A7165B" w:rsidRDefault="00A7165B" w:rsidP="00A7165B">
            <w:pPr>
              <w:pStyle w:val="TableParagraph"/>
              <w:spacing w:before="0"/>
              <w:ind w:firstLine="391"/>
              <w:jc w:val="both"/>
              <w:rPr>
                <w:sz w:val="28"/>
              </w:rPr>
            </w:pPr>
            <w:r>
              <w:rPr>
                <w:sz w:val="28"/>
              </w:rPr>
              <w:t>Закон України “Про загальнообов’язкове державне пенсійне страхування”;</w:t>
            </w:r>
          </w:p>
          <w:p w14:paraId="3B00E138" w14:textId="77777777" w:rsidR="00A7165B" w:rsidRDefault="00A7165B" w:rsidP="00A7165B">
            <w:pPr>
              <w:pStyle w:val="TableParagraph"/>
              <w:spacing w:before="0"/>
              <w:ind w:left="450" w:right="0"/>
              <w:jc w:val="both"/>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A7165B" w14:paraId="5AEE9B47" w14:textId="77777777">
        <w:trPr>
          <w:trHeight w:val="3602"/>
        </w:trPr>
        <w:tc>
          <w:tcPr>
            <w:tcW w:w="430" w:type="dxa"/>
          </w:tcPr>
          <w:p w14:paraId="71B32CE8" w14:textId="77777777" w:rsidR="00A7165B" w:rsidRDefault="00A7165B" w:rsidP="00A7165B">
            <w:pPr>
              <w:pStyle w:val="TableParagraph"/>
              <w:ind w:left="29" w:right="13"/>
              <w:jc w:val="center"/>
              <w:rPr>
                <w:sz w:val="28"/>
              </w:rPr>
            </w:pPr>
            <w:r>
              <w:rPr>
                <w:spacing w:val="-10"/>
                <w:sz w:val="28"/>
              </w:rPr>
              <w:t>5</w:t>
            </w:r>
          </w:p>
        </w:tc>
        <w:tc>
          <w:tcPr>
            <w:tcW w:w="3021" w:type="dxa"/>
          </w:tcPr>
          <w:p w14:paraId="01CEBEC4" w14:textId="77777777" w:rsidR="00A7165B" w:rsidRDefault="00A7165B" w:rsidP="00A7165B">
            <w:pPr>
              <w:pStyle w:val="TableParagraph"/>
              <w:tabs>
                <w:tab w:val="left" w:pos="1901"/>
              </w:tabs>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737909B1" w14:textId="77777777" w:rsidR="00A7165B" w:rsidRDefault="00A7165B" w:rsidP="00A7165B">
            <w:pPr>
              <w:pStyle w:val="TableParagraph"/>
              <w:ind w:firstLine="390"/>
              <w:jc w:val="both"/>
              <w:rPr>
                <w:sz w:val="28"/>
              </w:rPr>
            </w:pPr>
            <w:r>
              <w:rPr>
                <w:sz w:val="28"/>
              </w:rPr>
              <w:t>Порядок призначення тимчасової державної соціальної</w:t>
            </w:r>
            <w:r>
              <w:rPr>
                <w:spacing w:val="-7"/>
                <w:sz w:val="28"/>
              </w:rPr>
              <w:t xml:space="preserve"> </w:t>
            </w:r>
            <w:r>
              <w:rPr>
                <w:sz w:val="28"/>
              </w:rPr>
              <w:t>допомоги</w:t>
            </w:r>
            <w:r>
              <w:rPr>
                <w:spacing w:val="-6"/>
                <w:sz w:val="28"/>
              </w:rPr>
              <w:t xml:space="preserve"> </w:t>
            </w:r>
            <w:r>
              <w:rPr>
                <w:sz w:val="28"/>
              </w:rPr>
              <w:t>непрацюючій</w:t>
            </w:r>
            <w:r>
              <w:rPr>
                <w:spacing w:val="-7"/>
                <w:sz w:val="28"/>
              </w:rPr>
              <w:t xml:space="preserve"> </w:t>
            </w:r>
            <w:r>
              <w:rPr>
                <w:sz w:val="28"/>
              </w:rPr>
              <w:t>особі,</w:t>
            </w:r>
            <w:r>
              <w:rPr>
                <w:spacing w:val="-6"/>
                <w:sz w:val="28"/>
              </w:rPr>
              <w:t xml:space="preserve"> </w:t>
            </w:r>
            <w:r>
              <w:rPr>
                <w:sz w:val="28"/>
              </w:rPr>
              <w:t>яка</w:t>
            </w:r>
            <w:r>
              <w:rPr>
                <w:spacing w:val="-7"/>
                <w:sz w:val="28"/>
              </w:rPr>
              <w:t xml:space="preserve"> </w:t>
            </w:r>
            <w:r>
              <w:rPr>
                <w:sz w:val="28"/>
              </w:rPr>
              <w:t>досягла загального пенсійного віку, але не набула права на пенсійну виплату, затверджений</w:t>
            </w:r>
            <w:r>
              <w:rPr>
                <w:spacing w:val="40"/>
                <w:sz w:val="28"/>
              </w:rPr>
              <w:t xml:space="preserve"> </w:t>
            </w:r>
            <w:r>
              <w:rPr>
                <w:sz w:val="28"/>
              </w:rPr>
              <w:t>постановою Кабінету</w:t>
            </w:r>
            <w:r>
              <w:rPr>
                <w:spacing w:val="36"/>
                <w:sz w:val="28"/>
              </w:rPr>
              <w:t xml:space="preserve"> </w:t>
            </w:r>
            <w:r>
              <w:rPr>
                <w:sz w:val="28"/>
              </w:rPr>
              <w:t>Міністрів</w:t>
            </w:r>
            <w:r>
              <w:rPr>
                <w:spacing w:val="37"/>
                <w:sz w:val="28"/>
              </w:rPr>
              <w:t xml:space="preserve"> </w:t>
            </w:r>
            <w:r>
              <w:rPr>
                <w:sz w:val="28"/>
              </w:rPr>
              <w:t>України</w:t>
            </w:r>
            <w:r>
              <w:rPr>
                <w:spacing w:val="37"/>
                <w:sz w:val="28"/>
              </w:rPr>
              <w:t xml:space="preserve"> </w:t>
            </w:r>
            <w:r>
              <w:rPr>
                <w:sz w:val="28"/>
              </w:rPr>
              <w:t>від</w:t>
            </w:r>
            <w:r>
              <w:rPr>
                <w:spacing w:val="-6"/>
                <w:sz w:val="28"/>
              </w:rPr>
              <w:t xml:space="preserve"> </w:t>
            </w:r>
            <w:r>
              <w:rPr>
                <w:sz w:val="28"/>
              </w:rPr>
              <w:t>27</w:t>
            </w:r>
            <w:r>
              <w:rPr>
                <w:spacing w:val="-7"/>
                <w:sz w:val="28"/>
              </w:rPr>
              <w:t xml:space="preserve"> </w:t>
            </w:r>
            <w:r>
              <w:rPr>
                <w:sz w:val="28"/>
              </w:rPr>
              <w:t>грудня</w:t>
            </w:r>
            <w:r>
              <w:rPr>
                <w:spacing w:val="38"/>
                <w:sz w:val="28"/>
              </w:rPr>
              <w:t xml:space="preserve"> </w:t>
            </w:r>
            <w:r>
              <w:rPr>
                <w:sz w:val="28"/>
              </w:rPr>
              <w:t>2017</w:t>
            </w:r>
            <w:r>
              <w:rPr>
                <w:spacing w:val="-6"/>
                <w:sz w:val="28"/>
              </w:rPr>
              <w:t xml:space="preserve"> </w:t>
            </w:r>
            <w:r>
              <w:rPr>
                <w:spacing w:val="-4"/>
                <w:sz w:val="28"/>
              </w:rPr>
              <w:t>року</w:t>
            </w:r>
          </w:p>
          <w:p w14:paraId="0575B6C1" w14:textId="77777777" w:rsidR="00A7165B" w:rsidRDefault="00A7165B" w:rsidP="00A7165B">
            <w:pPr>
              <w:pStyle w:val="TableParagraph"/>
              <w:spacing w:before="0"/>
              <w:ind w:right="0"/>
              <w:jc w:val="both"/>
              <w:rPr>
                <w:sz w:val="28"/>
              </w:rPr>
            </w:pPr>
            <w:r>
              <w:rPr>
                <w:sz w:val="28"/>
              </w:rPr>
              <w:t>№</w:t>
            </w:r>
            <w:r>
              <w:rPr>
                <w:spacing w:val="-1"/>
                <w:sz w:val="28"/>
              </w:rPr>
              <w:t xml:space="preserve"> </w:t>
            </w:r>
            <w:r>
              <w:rPr>
                <w:spacing w:val="-2"/>
                <w:sz w:val="28"/>
              </w:rPr>
              <w:t>1098;</w:t>
            </w:r>
          </w:p>
          <w:p w14:paraId="0FF0C071" w14:textId="77777777" w:rsidR="00A7165B" w:rsidRDefault="00A7165B" w:rsidP="00A7165B">
            <w:pPr>
              <w:pStyle w:val="TableParagraph"/>
              <w:spacing w:before="0"/>
              <w:ind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22</w:t>
            </w:r>
            <w:r>
              <w:rPr>
                <w:spacing w:val="-2"/>
                <w:sz w:val="28"/>
              </w:rPr>
              <w:t xml:space="preserve"> </w:t>
            </w:r>
            <w:r>
              <w:rPr>
                <w:sz w:val="28"/>
              </w:rPr>
              <w:t>липня</w:t>
            </w:r>
            <w:r>
              <w:rPr>
                <w:spacing w:val="40"/>
                <w:sz w:val="28"/>
              </w:rPr>
              <w:t xml:space="preserve"> </w:t>
            </w:r>
            <w:r>
              <w:rPr>
                <w:sz w:val="28"/>
              </w:rPr>
              <w:t>2020</w:t>
            </w:r>
            <w:r>
              <w:rPr>
                <w:spacing w:val="-2"/>
                <w:sz w:val="28"/>
              </w:rPr>
              <w:t xml:space="preserve"> </w:t>
            </w:r>
            <w:r>
              <w:rPr>
                <w:sz w:val="28"/>
              </w:rPr>
              <w:t>року</w:t>
            </w:r>
            <w:r>
              <w:rPr>
                <w:spacing w:val="40"/>
                <w:sz w:val="28"/>
              </w:rPr>
              <w:t xml:space="preserve"> </w:t>
            </w:r>
            <w:hyperlink r:id="rId7">
              <w:r>
                <w:rPr>
                  <w:sz w:val="28"/>
                </w:rPr>
                <w:t>№</w:t>
              </w:r>
              <w:r>
                <w:rPr>
                  <w:spacing w:val="-3"/>
                  <w:sz w:val="28"/>
                </w:rPr>
                <w:t xml:space="preserve"> </w:t>
              </w:r>
              <w:r>
                <w:rPr>
                  <w:sz w:val="28"/>
                </w:rPr>
                <w:t>632</w:t>
              </w:r>
            </w:hyperlink>
            <w:r>
              <w:rPr>
                <w:spacing w:val="40"/>
                <w:sz w:val="28"/>
              </w:rPr>
              <w:t xml:space="preserve"> </w:t>
            </w:r>
            <w:r>
              <w:rPr>
                <w:sz w:val="28"/>
              </w:rPr>
              <w:t>“Деякі</w:t>
            </w:r>
            <w:r>
              <w:rPr>
                <w:spacing w:val="40"/>
                <w:sz w:val="28"/>
              </w:rPr>
              <w:t xml:space="preserve"> </w:t>
            </w:r>
            <w:r>
              <w:rPr>
                <w:sz w:val="28"/>
              </w:rPr>
              <w:t>питання виплати державної соціальної допомоги”;</w:t>
            </w:r>
          </w:p>
          <w:p w14:paraId="2213569D" w14:textId="77777777" w:rsidR="00A7165B" w:rsidRDefault="00A7165B" w:rsidP="00A7165B">
            <w:pPr>
              <w:pStyle w:val="TableParagraph"/>
              <w:spacing w:before="0" w:line="320" w:lineRule="atLeast"/>
              <w:ind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1"/>
                <w:sz w:val="28"/>
              </w:rPr>
              <w:t xml:space="preserve"> </w:t>
            </w:r>
            <w:r>
              <w:rPr>
                <w:sz w:val="28"/>
              </w:rPr>
              <w:t>25 червня</w:t>
            </w:r>
            <w:r>
              <w:rPr>
                <w:spacing w:val="65"/>
                <w:sz w:val="28"/>
              </w:rPr>
              <w:t xml:space="preserve">  </w:t>
            </w:r>
            <w:r>
              <w:rPr>
                <w:sz w:val="28"/>
              </w:rPr>
              <w:t>2025</w:t>
            </w:r>
            <w:r>
              <w:rPr>
                <w:spacing w:val="1"/>
                <w:sz w:val="28"/>
              </w:rPr>
              <w:t xml:space="preserve"> </w:t>
            </w:r>
            <w:r>
              <w:rPr>
                <w:sz w:val="28"/>
              </w:rPr>
              <w:t>року</w:t>
            </w:r>
            <w:r>
              <w:rPr>
                <w:spacing w:val="66"/>
                <w:sz w:val="28"/>
              </w:rPr>
              <w:t xml:space="preserve">  </w:t>
            </w:r>
            <w:r>
              <w:rPr>
                <w:sz w:val="28"/>
              </w:rPr>
              <w:t>№</w:t>
            </w:r>
            <w:r>
              <w:rPr>
                <w:spacing w:val="-1"/>
                <w:sz w:val="28"/>
              </w:rPr>
              <w:t xml:space="preserve"> </w:t>
            </w:r>
            <w:r>
              <w:rPr>
                <w:sz w:val="28"/>
              </w:rPr>
              <w:t>765</w:t>
            </w:r>
            <w:r>
              <w:rPr>
                <w:spacing w:val="66"/>
                <w:sz w:val="28"/>
              </w:rPr>
              <w:t xml:space="preserve">  </w:t>
            </w:r>
            <w:r>
              <w:rPr>
                <w:sz w:val="28"/>
              </w:rPr>
              <w:t>“Деякі</w:t>
            </w:r>
            <w:r>
              <w:rPr>
                <w:spacing w:val="66"/>
                <w:sz w:val="28"/>
              </w:rPr>
              <w:t xml:space="preserve">  </w:t>
            </w:r>
            <w:r>
              <w:rPr>
                <w:spacing w:val="-2"/>
                <w:sz w:val="28"/>
              </w:rPr>
              <w:t>питання</w:t>
            </w:r>
          </w:p>
        </w:tc>
      </w:tr>
    </w:tbl>
    <w:p w14:paraId="0EC7CF42" w14:textId="77777777" w:rsidR="0017710F" w:rsidRDefault="0017710F">
      <w:pPr>
        <w:spacing w:before="8"/>
        <w:rPr>
          <w:sz w:val="7"/>
        </w:rPr>
      </w:pPr>
    </w:p>
    <w:p w14:paraId="2266D000" w14:textId="77777777" w:rsidR="0017710F" w:rsidRDefault="0017710F">
      <w:pPr>
        <w:rPr>
          <w:sz w:val="7"/>
        </w:rPr>
        <w:sectPr w:rsidR="0017710F" w:rsidSect="005A36CF">
          <w:type w:val="continuous"/>
          <w:pgSz w:w="11910" w:h="16840"/>
          <w:pgMar w:top="1280" w:right="425" w:bottom="280" w:left="1417" w:header="708" w:footer="708" w:gutter="0"/>
          <w:cols w:space="720"/>
        </w:sectPr>
      </w:pPr>
    </w:p>
    <w:p w14:paraId="4ED5B062" w14:textId="77777777" w:rsidR="0017710F" w:rsidRDefault="0017710F">
      <w:pPr>
        <w:jc w:val="center"/>
        <w:rPr>
          <w:rFonts w:ascii="Arial"/>
          <w:b/>
          <w:sz w:val="14"/>
        </w:rPr>
        <w:sectPr w:rsidR="0017710F" w:rsidSect="005A36CF">
          <w:type w:val="continuous"/>
          <w:pgSz w:w="11910" w:h="16840"/>
          <w:pgMar w:top="1280" w:right="425" w:bottom="280" w:left="1417" w:header="708" w:footer="708" w:gutter="0"/>
          <w:cols w:num="2" w:space="720" w:equalWidth="0">
            <w:col w:w="6147" w:space="170"/>
            <w:col w:w="3751"/>
          </w:cols>
        </w:sectPr>
      </w:pPr>
    </w:p>
    <w:p w14:paraId="76DC8B0C" w14:textId="77777777" w:rsidR="0017710F" w:rsidRDefault="0017710F">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17710F" w14:paraId="61BC088E" w14:textId="77777777">
        <w:trPr>
          <w:trHeight w:val="1085"/>
        </w:trPr>
        <w:tc>
          <w:tcPr>
            <w:tcW w:w="430" w:type="dxa"/>
          </w:tcPr>
          <w:p w14:paraId="05CF3756" w14:textId="77777777" w:rsidR="0017710F" w:rsidRDefault="0017710F">
            <w:pPr>
              <w:pStyle w:val="TableParagraph"/>
              <w:spacing w:before="0"/>
              <w:ind w:left="0" w:right="0"/>
              <w:rPr>
                <w:sz w:val="28"/>
              </w:rPr>
            </w:pPr>
          </w:p>
        </w:tc>
        <w:tc>
          <w:tcPr>
            <w:tcW w:w="3021" w:type="dxa"/>
          </w:tcPr>
          <w:p w14:paraId="798A87F9" w14:textId="77777777" w:rsidR="0017710F" w:rsidRDefault="0017710F">
            <w:pPr>
              <w:pStyle w:val="TableParagraph"/>
              <w:spacing w:before="0"/>
              <w:ind w:left="0" w:right="0"/>
              <w:rPr>
                <w:sz w:val="28"/>
              </w:rPr>
            </w:pPr>
          </w:p>
        </w:tc>
        <w:tc>
          <w:tcPr>
            <w:tcW w:w="6506" w:type="dxa"/>
          </w:tcPr>
          <w:p w14:paraId="528F6254" w14:textId="77777777" w:rsidR="0017710F" w:rsidRDefault="00000000">
            <w:pPr>
              <w:pStyle w:val="TableParagraph"/>
              <w:jc w:val="both"/>
              <w:rPr>
                <w:sz w:val="28"/>
              </w:rPr>
            </w:pPr>
            <w:r>
              <w:rPr>
                <w:sz w:val="28"/>
              </w:rPr>
              <w:t>призначення та виплати державних соціальних допомог,</w:t>
            </w:r>
            <w:r>
              <w:rPr>
                <w:spacing w:val="-4"/>
                <w:sz w:val="28"/>
              </w:rPr>
              <w:t xml:space="preserve"> </w:t>
            </w:r>
            <w:r>
              <w:rPr>
                <w:sz w:val="28"/>
              </w:rPr>
              <w:t>соціальних</w:t>
            </w:r>
            <w:r>
              <w:rPr>
                <w:spacing w:val="-4"/>
                <w:sz w:val="28"/>
              </w:rPr>
              <w:t xml:space="preserve"> </w:t>
            </w:r>
            <w:r>
              <w:rPr>
                <w:sz w:val="28"/>
              </w:rPr>
              <w:t>стипендій</w:t>
            </w:r>
            <w:r>
              <w:rPr>
                <w:spacing w:val="-4"/>
                <w:sz w:val="28"/>
              </w:rPr>
              <w:t xml:space="preserve"> </w:t>
            </w:r>
            <w:r>
              <w:rPr>
                <w:sz w:val="28"/>
              </w:rPr>
              <w:t>органами</w:t>
            </w:r>
            <w:r>
              <w:rPr>
                <w:spacing w:val="-3"/>
                <w:sz w:val="28"/>
              </w:rPr>
              <w:t xml:space="preserve"> </w:t>
            </w:r>
            <w:r>
              <w:rPr>
                <w:sz w:val="28"/>
              </w:rPr>
              <w:t>Пенсійного фонду України” (далі – Постанова № 765).</w:t>
            </w:r>
          </w:p>
        </w:tc>
      </w:tr>
      <w:tr w:rsidR="0017710F" w14:paraId="74CF2F22" w14:textId="77777777">
        <w:trPr>
          <w:trHeight w:val="2052"/>
        </w:trPr>
        <w:tc>
          <w:tcPr>
            <w:tcW w:w="430" w:type="dxa"/>
          </w:tcPr>
          <w:p w14:paraId="05A119D7" w14:textId="77777777" w:rsidR="0017710F" w:rsidRDefault="00000000">
            <w:pPr>
              <w:pStyle w:val="TableParagraph"/>
              <w:ind w:left="29" w:right="13"/>
              <w:jc w:val="center"/>
              <w:rPr>
                <w:sz w:val="28"/>
              </w:rPr>
            </w:pPr>
            <w:r>
              <w:rPr>
                <w:spacing w:val="-10"/>
                <w:sz w:val="28"/>
              </w:rPr>
              <w:t>6</w:t>
            </w:r>
          </w:p>
        </w:tc>
        <w:tc>
          <w:tcPr>
            <w:tcW w:w="3021" w:type="dxa"/>
          </w:tcPr>
          <w:p w14:paraId="1068EFF3" w14:textId="77777777" w:rsidR="0017710F" w:rsidRDefault="00000000">
            <w:pPr>
              <w:pStyle w:val="TableParagraph"/>
              <w:tabs>
                <w:tab w:val="left" w:pos="1438"/>
              </w:tabs>
              <w:jc w:val="both"/>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24CA0283" w14:textId="77777777" w:rsidR="0017710F" w:rsidRDefault="00000000">
            <w:pPr>
              <w:pStyle w:val="TableParagraph"/>
              <w:ind w:firstLine="390"/>
              <w:jc w:val="both"/>
              <w:rPr>
                <w:sz w:val="28"/>
              </w:rPr>
            </w:pPr>
            <w:r>
              <w:rPr>
                <w:sz w:val="28"/>
              </w:rPr>
              <w:t>Постанова правління Пенсійного фонду України від</w:t>
            </w:r>
            <w:r>
              <w:rPr>
                <w:spacing w:val="-3"/>
                <w:sz w:val="28"/>
              </w:rPr>
              <w:t xml:space="preserve"> </w:t>
            </w:r>
            <w:r>
              <w:rPr>
                <w:sz w:val="28"/>
              </w:rPr>
              <w:t>30 липня 2015</w:t>
            </w:r>
            <w:r>
              <w:rPr>
                <w:spacing w:val="-3"/>
                <w:sz w:val="28"/>
              </w:rPr>
              <w:t xml:space="preserve"> </w:t>
            </w:r>
            <w:r>
              <w:rPr>
                <w:sz w:val="28"/>
              </w:rPr>
              <w:t>року №</w:t>
            </w:r>
            <w:r>
              <w:rPr>
                <w:spacing w:val="-4"/>
                <w:sz w:val="28"/>
              </w:rPr>
              <w:t xml:space="preserve"> </w:t>
            </w:r>
            <w:r>
              <w:rPr>
                <w:sz w:val="28"/>
              </w:rPr>
              <w:t>13-1 “Про організацію прийому та обслуговування осіб, які звертаються до органів Пенсійного фонду України”, зареєстрована в Міністерстві</w:t>
            </w:r>
            <w:r>
              <w:rPr>
                <w:spacing w:val="40"/>
                <w:sz w:val="28"/>
              </w:rPr>
              <w:t xml:space="preserve"> </w:t>
            </w:r>
            <w:r>
              <w:rPr>
                <w:sz w:val="28"/>
              </w:rPr>
              <w:t>юстиції</w:t>
            </w:r>
            <w:r>
              <w:rPr>
                <w:spacing w:val="40"/>
                <w:sz w:val="28"/>
              </w:rPr>
              <w:t xml:space="preserve"> </w:t>
            </w:r>
            <w:r>
              <w:rPr>
                <w:sz w:val="28"/>
              </w:rPr>
              <w:t>України</w:t>
            </w:r>
            <w:r>
              <w:rPr>
                <w:spacing w:val="40"/>
                <w:sz w:val="28"/>
              </w:rPr>
              <w:t xml:space="preserve"> </w:t>
            </w:r>
            <w:r>
              <w:rPr>
                <w:sz w:val="28"/>
              </w:rPr>
              <w:t>18</w:t>
            </w:r>
            <w:r>
              <w:rPr>
                <w:spacing w:val="-6"/>
                <w:sz w:val="28"/>
              </w:rPr>
              <w:t xml:space="preserve"> </w:t>
            </w:r>
            <w:r>
              <w:rPr>
                <w:sz w:val="28"/>
              </w:rPr>
              <w:t>серпня</w:t>
            </w:r>
            <w:r>
              <w:rPr>
                <w:spacing w:val="40"/>
                <w:sz w:val="28"/>
              </w:rPr>
              <w:t xml:space="preserve"> </w:t>
            </w:r>
            <w:r>
              <w:rPr>
                <w:sz w:val="28"/>
              </w:rPr>
              <w:t>2015</w:t>
            </w:r>
            <w:r>
              <w:rPr>
                <w:spacing w:val="-6"/>
                <w:sz w:val="28"/>
              </w:rPr>
              <w:t xml:space="preserve"> </w:t>
            </w:r>
            <w:r>
              <w:rPr>
                <w:sz w:val="28"/>
              </w:rPr>
              <w:t>року за № 991/27436.</w:t>
            </w:r>
          </w:p>
        </w:tc>
      </w:tr>
      <w:tr w:rsidR="0017710F" w14:paraId="5AEEF793" w14:textId="77777777">
        <w:trPr>
          <w:trHeight w:val="442"/>
        </w:trPr>
        <w:tc>
          <w:tcPr>
            <w:tcW w:w="9957" w:type="dxa"/>
            <w:gridSpan w:val="3"/>
          </w:tcPr>
          <w:p w14:paraId="4B50197F" w14:textId="77777777" w:rsidR="0017710F" w:rsidRDefault="00000000">
            <w:pPr>
              <w:pStyle w:val="TableParagraph"/>
              <w:ind w:left="406" w:right="1"/>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17710F" w14:paraId="041141C1" w14:textId="77777777">
        <w:trPr>
          <w:trHeight w:val="764"/>
        </w:trPr>
        <w:tc>
          <w:tcPr>
            <w:tcW w:w="430" w:type="dxa"/>
          </w:tcPr>
          <w:p w14:paraId="1C9CA576" w14:textId="77777777" w:rsidR="0017710F" w:rsidRDefault="00000000">
            <w:pPr>
              <w:pStyle w:val="TableParagraph"/>
              <w:ind w:left="29" w:right="13"/>
              <w:jc w:val="center"/>
              <w:rPr>
                <w:sz w:val="28"/>
              </w:rPr>
            </w:pPr>
            <w:r>
              <w:rPr>
                <w:spacing w:val="-10"/>
                <w:sz w:val="28"/>
              </w:rPr>
              <w:t>7</w:t>
            </w:r>
          </w:p>
        </w:tc>
        <w:tc>
          <w:tcPr>
            <w:tcW w:w="3021" w:type="dxa"/>
          </w:tcPr>
          <w:p w14:paraId="4084584A" w14:textId="77777777" w:rsidR="0017710F" w:rsidRDefault="00000000">
            <w:pPr>
              <w:pStyle w:val="TableParagraph"/>
              <w:ind w:right="0"/>
              <w:rPr>
                <w:sz w:val="28"/>
              </w:rPr>
            </w:pPr>
            <w:r>
              <w:rPr>
                <w:sz w:val="28"/>
              </w:rPr>
              <w:t>Особи, які мають право на отримання послуги</w:t>
            </w:r>
          </w:p>
        </w:tc>
        <w:tc>
          <w:tcPr>
            <w:tcW w:w="6506" w:type="dxa"/>
          </w:tcPr>
          <w:p w14:paraId="303BE01B" w14:textId="77777777" w:rsidR="0017710F" w:rsidRDefault="00000000">
            <w:pPr>
              <w:pStyle w:val="TableParagraph"/>
              <w:tabs>
                <w:tab w:val="left" w:pos="1591"/>
                <w:tab w:val="left" w:pos="2243"/>
                <w:tab w:val="left" w:pos="3526"/>
                <w:tab w:val="left" w:pos="5068"/>
              </w:tabs>
              <w:ind w:firstLine="394"/>
              <w:rPr>
                <w:sz w:val="28"/>
              </w:rPr>
            </w:pPr>
            <w:r>
              <w:rPr>
                <w:spacing w:val="-2"/>
                <w:sz w:val="28"/>
              </w:rPr>
              <w:t>Особи,</w:t>
            </w:r>
            <w:r>
              <w:rPr>
                <w:sz w:val="28"/>
              </w:rPr>
              <w:tab/>
            </w:r>
            <w:r>
              <w:rPr>
                <w:spacing w:val="-4"/>
                <w:sz w:val="28"/>
              </w:rPr>
              <w:t>які</w:t>
            </w:r>
            <w:r>
              <w:rPr>
                <w:sz w:val="28"/>
              </w:rPr>
              <w:tab/>
            </w:r>
            <w:r>
              <w:rPr>
                <w:spacing w:val="-2"/>
                <w:sz w:val="28"/>
              </w:rPr>
              <w:t>провели</w:t>
            </w:r>
            <w:r>
              <w:rPr>
                <w:sz w:val="28"/>
              </w:rPr>
              <w:tab/>
            </w:r>
            <w:r>
              <w:rPr>
                <w:spacing w:val="-2"/>
                <w:sz w:val="28"/>
              </w:rPr>
              <w:t>поховання</w:t>
            </w:r>
            <w:r>
              <w:rPr>
                <w:sz w:val="28"/>
              </w:rPr>
              <w:tab/>
            </w:r>
            <w:r>
              <w:rPr>
                <w:spacing w:val="-4"/>
                <w:sz w:val="28"/>
              </w:rPr>
              <w:t xml:space="preserve">одержувача </w:t>
            </w:r>
            <w:r>
              <w:rPr>
                <w:sz w:val="28"/>
              </w:rPr>
              <w:t>тимчасової державної соціальної допомоги.</w:t>
            </w:r>
          </w:p>
        </w:tc>
      </w:tr>
      <w:tr w:rsidR="0017710F" w14:paraId="24883609" w14:textId="77777777">
        <w:trPr>
          <w:trHeight w:val="763"/>
        </w:trPr>
        <w:tc>
          <w:tcPr>
            <w:tcW w:w="430" w:type="dxa"/>
          </w:tcPr>
          <w:p w14:paraId="251449B4" w14:textId="77777777" w:rsidR="0017710F" w:rsidRDefault="00000000">
            <w:pPr>
              <w:pStyle w:val="TableParagraph"/>
              <w:ind w:left="29" w:right="13"/>
              <w:jc w:val="center"/>
              <w:rPr>
                <w:sz w:val="28"/>
              </w:rPr>
            </w:pPr>
            <w:r>
              <w:rPr>
                <w:spacing w:val="-10"/>
                <w:sz w:val="28"/>
              </w:rPr>
              <w:t>8</w:t>
            </w:r>
          </w:p>
        </w:tc>
        <w:tc>
          <w:tcPr>
            <w:tcW w:w="3021" w:type="dxa"/>
          </w:tcPr>
          <w:p w14:paraId="165C47E6" w14:textId="77777777" w:rsidR="0017710F" w:rsidRDefault="00000000">
            <w:pPr>
              <w:pStyle w:val="TableParagraph"/>
              <w:ind w:right="0"/>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6D3EFD4C" w14:textId="77777777" w:rsidR="0017710F" w:rsidRDefault="00000000">
            <w:pPr>
              <w:pStyle w:val="TableParagraph"/>
              <w:ind w:left="450" w:right="0"/>
              <w:rPr>
                <w:sz w:val="28"/>
              </w:rPr>
            </w:pPr>
            <w:r>
              <w:rPr>
                <w:sz w:val="28"/>
              </w:rPr>
              <w:t>Звернення</w:t>
            </w:r>
            <w:r>
              <w:rPr>
                <w:spacing w:val="-7"/>
                <w:sz w:val="28"/>
              </w:rPr>
              <w:t xml:space="preserve"> </w:t>
            </w:r>
            <w:r>
              <w:rPr>
                <w:sz w:val="28"/>
              </w:rPr>
              <w:t>до</w:t>
            </w:r>
            <w:r>
              <w:rPr>
                <w:spacing w:val="-4"/>
                <w:sz w:val="28"/>
              </w:rPr>
              <w:t xml:space="preserve"> </w:t>
            </w:r>
            <w:r>
              <w:rPr>
                <w:sz w:val="28"/>
              </w:rPr>
              <w:t>суб’єкта</w:t>
            </w:r>
            <w:r>
              <w:rPr>
                <w:spacing w:val="-6"/>
                <w:sz w:val="28"/>
              </w:rPr>
              <w:t xml:space="preserve"> </w:t>
            </w:r>
            <w:r>
              <w:rPr>
                <w:sz w:val="28"/>
              </w:rPr>
              <w:t>надання</w:t>
            </w:r>
            <w:r>
              <w:rPr>
                <w:spacing w:val="62"/>
                <w:sz w:val="28"/>
              </w:rPr>
              <w:t xml:space="preserve"> </w:t>
            </w:r>
            <w:r>
              <w:rPr>
                <w:spacing w:val="-2"/>
                <w:sz w:val="28"/>
              </w:rPr>
              <w:t>послуги.</w:t>
            </w:r>
          </w:p>
        </w:tc>
      </w:tr>
      <w:tr w:rsidR="0017710F" w14:paraId="435D9C96" w14:textId="77777777">
        <w:trPr>
          <w:trHeight w:val="8432"/>
        </w:trPr>
        <w:tc>
          <w:tcPr>
            <w:tcW w:w="430" w:type="dxa"/>
          </w:tcPr>
          <w:p w14:paraId="188DC0A1" w14:textId="77777777" w:rsidR="0017710F" w:rsidRDefault="00000000">
            <w:pPr>
              <w:pStyle w:val="TableParagraph"/>
              <w:ind w:left="29" w:right="13"/>
              <w:jc w:val="center"/>
              <w:rPr>
                <w:sz w:val="28"/>
              </w:rPr>
            </w:pPr>
            <w:r>
              <w:rPr>
                <w:spacing w:val="-10"/>
                <w:sz w:val="28"/>
              </w:rPr>
              <w:t>9</w:t>
            </w:r>
          </w:p>
        </w:tc>
        <w:tc>
          <w:tcPr>
            <w:tcW w:w="3021" w:type="dxa"/>
          </w:tcPr>
          <w:p w14:paraId="11238D4C" w14:textId="77777777" w:rsidR="0017710F" w:rsidRDefault="00000000">
            <w:pPr>
              <w:pStyle w:val="TableParagraph"/>
              <w:ind w:right="573"/>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1BF067EA" w14:textId="77777777" w:rsidR="0017710F" w:rsidRDefault="00000000">
            <w:pPr>
              <w:pStyle w:val="TableParagraph"/>
              <w:ind w:left="450" w:right="0"/>
              <w:rPr>
                <w:sz w:val="28"/>
              </w:rPr>
            </w:pPr>
            <w:r>
              <w:rPr>
                <w:spacing w:val="-2"/>
                <w:sz w:val="28"/>
              </w:rPr>
              <w:t>Заява;</w:t>
            </w:r>
          </w:p>
          <w:p w14:paraId="70CF4489" w14:textId="77777777" w:rsidR="0017710F" w:rsidRDefault="00000000">
            <w:pPr>
              <w:pStyle w:val="TableParagraph"/>
              <w:spacing w:before="0"/>
              <w:ind w:firstLine="390"/>
              <w:jc w:val="both"/>
              <w:rPr>
                <w:sz w:val="28"/>
              </w:rPr>
            </w:pPr>
            <w:r>
              <w:rPr>
                <w:sz w:val="28"/>
              </w:rPr>
              <w:t>витяг з Державного реєстру актів цивільного стану громадян про смерть для отримання допомоги на поховання (додаток 14 до Інструкції з ведення Державного реєстру актів цивільного стану громадян, затвердженої наказом Міністерства юстиції України від 24</w:t>
            </w:r>
            <w:r>
              <w:rPr>
                <w:spacing w:val="-5"/>
                <w:sz w:val="28"/>
              </w:rPr>
              <w:t xml:space="preserve"> </w:t>
            </w:r>
            <w:r>
              <w:rPr>
                <w:sz w:val="28"/>
              </w:rPr>
              <w:t>липня 2008</w:t>
            </w:r>
            <w:r>
              <w:rPr>
                <w:spacing w:val="-5"/>
                <w:sz w:val="28"/>
              </w:rPr>
              <w:t xml:space="preserve"> </w:t>
            </w:r>
            <w:r>
              <w:rPr>
                <w:sz w:val="28"/>
              </w:rPr>
              <w:t>року №</w:t>
            </w:r>
            <w:r>
              <w:rPr>
                <w:spacing w:val="-6"/>
                <w:sz w:val="28"/>
              </w:rPr>
              <w:t xml:space="preserve"> </w:t>
            </w:r>
            <w:r>
              <w:rPr>
                <w:sz w:val="28"/>
              </w:rPr>
              <w:t>1269/5, зареєстрованої</w:t>
            </w:r>
            <w:r>
              <w:rPr>
                <w:spacing w:val="80"/>
                <w:w w:val="150"/>
                <w:sz w:val="28"/>
              </w:rPr>
              <w:t xml:space="preserve"> </w:t>
            </w:r>
            <w:r>
              <w:rPr>
                <w:sz w:val="28"/>
              </w:rPr>
              <w:t>в</w:t>
            </w:r>
            <w:r>
              <w:rPr>
                <w:spacing w:val="80"/>
                <w:w w:val="150"/>
                <w:sz w:val="28"/>
              </w:rPr>
              <w:t xml:space="preserve"> </w:t>
            </w:r>
            <w:r>
              <w:rPr>
                <w:sz w:val="28"/>
              </w:rPr>
              <w:t>Міністерстві</w:t>
            </w:r>
            <w:r>
              <w:rPr>
                <w:spacing w:val="80"/>
                <w:w w:val="150"/>
                <w:sz w:val="28"/>
              </w:rPr>
              <w:t xml:space="preserve"> </w:t>
            </w:r>
            <w:r>
              <w:rPr>
                <w:sz w:val="28"/>
              </w:rPr>
              <w:t>юстиції</w:t>
            </w:r>
            <w:r>
              <w:rPr>
                <w:spacing w:val="80"/>
                <w:w w:val="150"/>
                <w:sz w:val="28"/>
              </w:rPr>
              <w:t xml:space="preserve"> </w:t>
            </w:r>
            <w:r>
              <w:rPr>
                <w:sz w:val="28"/>
              </w:rPr>
              <w:t>України</w:t>
            </w:r>
            <w:r>
              <w:rPr>
                <w:spacing w:val="40"/>
                <w:sz w:val="28"/>
              </w:rPr>
              <w:t xml:space="preserve"> </w:t>
            </w:r>
            <w:r>
              <w:rPr>
                <w:sz w:val="28"/>
              </w:rPr>
              <w:t>25</w:t>
            </w:r>
            <w:r>
              <w:rPr>
                <w:spacing w:val="-4"/>
                <w:sz w:val="28"/>
              </w:rPr>
              <w:t xml:space="preserve"> </w:t>
            </w:r>
            <w:r>
              <w:rPr>
                <w:sz w:val="28"/>
              </w:rPr>
              <w:t>липня 2008</w:t>
            </w:r>
            <w:r>
              <w:rPr>
                <w:spacing w:val="-4"/>
                <w:sz w:val="28"/>
              </w:rPr>
              <w:t xml:space="preserve"> </w:t>
            </w:r>
            <w:r>
              <w:rPr>
                <w:sz w:val="28"/>
              </w:rPr>
              <w:t>року за</w:t>
            </w:r>
            <w:r>
              <w:rPr>
                <w:spacing w:val="-5"/>
                <w:sz w:val="28"/>
              </w:rPr>
              <w:t xml:space="preserve"> </w:t>
            </w:r>
            <w:r>
              <w:rPr>
                <w:sz w:val="28"/>
              </w:rPr>
              <w:t>№</w:t>
            </w:r>
            <w:r>
              <w:rPr>
                <w:spacing w:val="-5"/>
                <w:sz w:val="28"/>
              </w:rPr>
              <w:t xml:space="preserve"> </w:t>
            </w:r>
            <w:r>
              <w:rPr>
                <w:sz w:val="28"/>
              </w:rPr>
              <w:t xml:space="preserve">691/15382) або довідка про смерть одержувача тимчасової державної соціальної </w:t>
            </w:r>
            <w:r>
              <w:rPr>
                <w:spacing w:val="-2"/>
                <w:sz w:val="28"/>
              </w:rPr>
              <w:t>допомоги;</w:t>
            </w:r>
          </w:p>
          <w:p w14:paraId="5A853560" w14:textId="77777777" w:rsidR="0017710F" w:rsidRDefault="00000000">
            <w:pPr>
              <w:pStyle w:val="TableParagraph"/>
              <w:spacing w:before="0" w:line="320" w:lineRule="atLeast"/>
              <w:ind w:firstLine="390"/>
              <w:jc w:val="both"/>
              <w:rPr>
                <w:sz w:val="28"/>
              </w:rPr>
            </w:pPr>
            <w:r>
              <w:rPr>
                <w:sz w:val="28"/>
              </w:rPr>
              <w:t>заявник</w:t>
            </w:r>
            <w:r>
              <w:rPr>
                <w:spacing w:val="-6"/>
                <w:sz w:val="28"/>
              </w:rPr>
              <w:t xml:space="preserve"> </w:t>
            </w:r>
            <w:r>
              <w:rPr>
                <w:sz w:val="28"/>
              </w:rPr>
              <w:t>пред’являє</w:t>
            </w:r>
            <w:r>
              <w:rPr>
                <w:spacing w:val="-6"/>
                <w:sz w:val="28"/>
              </w:rPr>
              <w:t xml:space="preserve"> </w:t>
            </w:r>
            <w:r>
              <w:rPr>
                <w:sz w:val="28"/>
              </w:rPr>
              <w:t>паспорт</w:t>
            </w:r>
            <w:r>
              <w:rPr>
                <w:spacing w:val="-6"/>
                <w:sz w:val="28"/>
              </w:rPr>
              <w:t xml:space="preserve"> </w:t>
            </w:r>
            <w:r>
              <w:rPr>
                <w:sz w:val="28"/>
              </w:rPr>
              <w:t>громадянина</w:t>
            </w:r>
            <w:r>
              <w:rPr>
                <w:spacing w:val="-6"/>
                <w:sz w:val="28"/>
              </w:rPr>
              <w:t xml:space="preserve"> </w:t>
            </w:r>
            <w:r>
              <w:rPr>
                <w:sz w:val="28"/>
              </w:rPr>
              <w:t>України або інший документ,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w:t>
            </w:r>
            <w:r>
              <w:rPr>
                <w:spacing w:val="73"/>
                <w:sz w:val="28"/>
              </w:rPr>
              <w:t xml:space="preserve">  </w:t>
            </w:r>
            <w:r>
              <w:rPr>
                <w:sz w:val="28"/>
              </w:rPr>
              <w:t>контролюючому</w:t>
            </w:r>
            <w:r>
              <w:rPr>
                <w:spacing w:val="74"/>
                <w:sz w:val="28"/>
              </w:rPr>
              <w:t xml:space="preserve">  </w:t>
            </w:r>
            <w:r>
              <w:rPr>
                <w:sz w:val="28"/>
              </w:rPr>
              <w:t>органу</w:t>
            </w:r>
            <w:r>
              <w:rPr>
                <w:spacing w:val="73"/>
                <w:sz w:val="28"/>
              </w:rPr>
              <w:t xml:space="preserve">  </w:t>
            </w:r>
            <w:r>
              <w:rPr>
                <w:sz w:val="28"/>
              </w:rPr>
              <w:t>і</w:t>
            </w:r>
            <w:r>
              <w:rPr>
                <w:spacing w:val="74"/>
                <w:sz w:val="28"/>
              </w:rPr>
              <w:t xml:space="preserve">  </w:t>
            </w:r>
            <w:r>
              <w:rPr>
                <w:spacing w:val="-2"/>
                <w:sz w:val="28"/>
              </w:rPr>
              <w:t>мають</w:t>
            </w:r>
          </w:p>
        </w:tc>
      </w:tr>
    </w:tbl>
    <w:p w14:paraId="794CF1DE" w14:textId="77777777" w:rsidR="0017710F" w:rsidRDefault="0017710F">
      <w:pPr>
        <w:pStyle w:val="TableParagraph"/>
        <w:spacing w:line="320" w:lineRule="atLeast"/>
        <w:jc w:val="both"/>
        <w:rPr>
          <w:sz w:val="28"/>
        </w:rPr>
        <w:sectPr w:rsidR="0017710F" w:rsidSect="005A36CF">
          <w:headerReference w:type="default" r:id="rId8"/>
          <w:pgSz w:w="11910" w:h="16840"/>
          <w:pgMar w:top="1280" w:right="425" w:bottom="280" w:left="1417" w:header="709" w:footer="0" w:gutter="0"/>
          <w:pgNumType w:start="2"/>
          <w:cols w:space="720"/>
        </w:sectPr>
      </w:pPr>
    </w:p>
    <w:p w14:paraId="17E7C783" w14:textId="77777777" w:rsidR="0017710F" w:rsidRDefault="0017710F">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17710F" w14:paraId="72DD8EF4" w14:textId="77777777">
        <w:trPr>
          <w:trHeight w:val="442"/>
        </w:trPr>
        <w:tc>
          <w:tcPr>
            <w:tcW w:w="430" w:type="dxa"/>
          </w:tcPr>
          <w:p w14:paraId="31DDBBCA" w14:textId="77777777" w:rsidR="0017710F" w:rsidRDefault="0017710F">
            <w:pPr>
              <w:pStyle w:val="TableParagraph"/>
              <w:spacing w:before="0"/>
              <w:ind w:left="0" w:right="0"/>
              <w:rPr>
                <w:sz w:val="28"/>
              </w:rPr>
            </w:pPr>
          </w:p>
        </w:tc>
        <w:tc>
          <w:tcPr>
            <w:tcW w:w="3021" w:type="dxa"/>
          </w:tcPr>
          <w:p w14:paraId="227A0E00" w14:textId="77777777" w:rsidR="0017710F" w:rsidRDefault="0017710F">
            <w:pPr>
              <w:pStyle w:val="TableParagraph"/>
              <w:spacing w:before="0"/>
              <w:ind w:left="0" w:right="0"/>
              <w:rPr>
                <w:sz w:val="28"/>
              </w:rPr>
            </w:pPr>
          </w:p>
        </w:tc>
        <w:tc>
          <w:tcPr>
            <w:tcW w:w="6506" w:type="dxa"/>
          </w:tcPr>
          <w:p w14:paraId="3F77D2C4" w14:textId="77777777" w:rsidR="0017710F" w:rsidRDefault="00000000">
            <w:pPr>
              <w:pStyle w:val="TableParagraph"/>
              <w:ind w:right="0"/>
              <w:rPr>
                <w:sz w:val="28"/>
              </w:rPr>
            </w:pPr>
            <w:r>
              <w:rPr>
                <w:sz w:val="28"/>
              </w:rPr>
              <w:t>відмітку</w:t>
            </w:r>
            <w:r>
              <w:rPr>
                <w:spacing w:val="-5"/>
                <w:sz w:val="28"/>
              </w:rPr>
              <w:t xml:space="preserve"> </w:t>
            </w:r>
            <w:r>
              <w:rPr>
                <w:sz w:val="28"/>
              </w:rPr>
              <w:t>в</w:t>
            </w:r>
            <w:r>
              <w:rPr>
                <w:spacing w:val="-4"/>
                <w:sz w:val="28"/>
              </w:rPr>
              <w:t xml:space="preserve"> </w:t>
            </w:r>
            <w:r>
              <w:rPr>
                <w:spacing w:val="-2"/>
                <w:sz w:val="28"/>
              </w:rPr>
              <w:t>паспорті).</w:t>
            </w:r>
          </w:p>
        </w:tc>
      </w:tr>
      <w:tr w:rsidR="0017710F" w14:paraId="01F1E53E" w14:textId="77777777">
        <w:trPr>
          <w:trHeight w:val="1085"/>
        </w:trPr>
        <w:tc>
          <w:tcPr>
            <w:tcW w:w="430" w:type="dxa"/>
          </w:tcPr>
          <w:p w14:paraId="38C21A1B" w14:textId="77777777" w:rsidR="0017710F" w:rsidRDefault="00000000">
            <w:pPr>
              <w:pStyle w:val="TableParagraph"/>
              <w:ind w:left="29" w:right="13"/>
              <w:jc w:val="center"/>
              <w:rPr>
                <w:sz w:val="28"/>
              </w:rPr>
            </w:pPr>
            <w:r>
              <w:rPr>
                <w:spacing w:val="-5"/>
                <w:sz w:val="28"/>
              </w:rPr>
              <w:t>10</w:t>
            </w:r>
          </w:p>
        </w:tc>
        <w:tc>
          <w:tcPr>
            <w:tcW w:w="3021" w:type="dxa"/>
          </w:tcPr>
          <w:p w14:paraId="09705434" w14:textId="77777777" w:rsidR="0017710F" w:rsidRDefault="00000000">
            <w:pPr>
              <w:pStyle w:val="TableParagraph"/>
              <w:ind w:right="0"/>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355B12ED" w14:textId="77777777" w:rsidR="0017710F" w:rsidRDefault="00000000">
            <w:pPr>
              <w:pStyle w:val="TableParagraph"/>
              <w:ind w:firstLine="390"/>
              <w:jc w:val="both"/>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tc>
      </w:tr>
      <w:tr w:rsidR="0017710F" w14:paraId="15F868A7" w14:textId="77777777">
        <w:trPr>
          <w:trHeight w:val="764"/>
        </w:trPr>
        <w:tc>
          <w:tcPr>
            <w:tcW w:w="430" w:type="dxa"/>
          </w:tcPr>
          <w:p w14:paraId="37F43884" w14:textId="77777777" w:rsidR="0017710F" w:rsidRDefault="00000000">
            <w:pPr>
              <w:pStyle w:val="TableParagraph"/>
              <w:ind w:left="29" w:right="13"/>
              <w:jc w:val="center"/>
              <w:rPr>
                <w:sz w:val="28"/>
              </w:rPr>
            </w:pPr>
            <w:r>
              <w:rPr>
                <w:spacing w:val="-5"/>
                <w:sz w:val="28"/>
              </w:rPr>
              <w:t>11</w:t>
            </w:r>
          </w:p>
        </w:tc>
        <w:tc>
          <w:tcPr>
            <w:tcW w:w="3021" w:type="dxa"/>
          </w:tcPr>
          <w:p w14:paraId="2F28F440" w14:textId="77777777" w:rsidR="0017710F" w:rsidRDefault="00000000">
            <w:pPr>
              <w:pStyle w:val="TableParagraph"/>
              <w:ind w:right="62"/>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512F12FE" w14:textId="77777777" w:rsidR="0017710F" w:rsidRDefault="00000000">
            <w:pPr>
              <w:pStyle w:val="TableParagraph"/>
              <w:ind w:left="450" w:right="0"/>
              <w:rPr>
                <w:sz w:val="28"/>
              </w:rPr>
            </w:pPr>
            <w:r>
              <w:rPr>
                <w:sz w:val="28"/>
              </w:rPr>
              <w:t>Надається</w:t>
            </w:r>
            <w:r>
              <w:rPr>
                <w:spacing w:val="-6"/>
                <w:sz w:val="28"/>
              </w:rPr>
              <w:t xml:space="preserve"> </w:t>
            </w:r>
            <w:r>
              <w:rPr>
                <w:spacing w:val="-2"/>
                <w:sz w:val="28"/>
              </w:rPr>
              <w:t>безоплатно.</w:t>
            </w:r>
          </w:p>
        </w:tc>
      </w:tr>
      <w:tr w:rsidR="0017710F" w14:paraId="5AE20DEA" w14:textId="77777777">
        <w:trPr>
          <w:trHeight w:val="1085"/>
        </w:trPr>
        <w:tc>
          <w:tcPr>
            <w:tcW w:w="430" w:type="dxa"/>
          </w:tcPr>
          <w:p w14:paraId="75D381FE" w14:textId="77777777" w:rsidR="0017710F" w:rsidRDefault="00000000">
            <w:pPr>
              <w:pStyle w:val="TableParagraph"/>
              <w:ind w:left="29" w:right="13"/>
              <w:jc w:val="center"/>
              <w:rPr>
                <w:sz w:val="28"/>
              </w:rPr>
            </w:pPr>
            <w:r>
              <w:rPr>
                <w:spacing w:val="-5"/>
                <w:sz w:val="28"/>
              </w:rPr>
              <w:t>12</w:t>
            </w:r>
          </w:p>
        </w:tc>
        <w:tc>
          <w:tcPr>
            <w:tcW w:w="3021" w:type="dxa"/>
          </w:tcPr>
          <w:p w14:paraId="4E2ED75F" w14:textId="77777777" w:rsidR="0017710F" w:rsidRDefault="00000000">
            <w:pPr>
              <w:pStyle w:val="TableParagraph"/>
              <w:ind w:right="0"/>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76093924" w14:textId="77777777" w:rsidR="0017710F" w:rsidRDefault="00000000">
            <w:pPr>
              <w:pStyle w:val="TableParagraph"/>
              <w:ind w:firstLine="390"/>
              <w:jc w:val="both"/>
              <w:rPr>
                <w:sz w:val="28"/>
              </w:rPr>
            </w:pPr>
            <w:r>
              <w:rPr>
                <w:sz w:val="28"/>
              </w:rPr>
              <w:t>Заява</w:t>
            </w:r>
            <w:r>
              <w:rPr>
                <w:spacing w:val="80"/>
                <w:sz w:val="28"/>
              </w:rPr>
              <w:t xml:space="preserve"> </w:t>
            </w:r>
            <w:r>
              <w:rPr>
                <w:sz w:val="28"/>
              </w:rPr>
              <w:t>розглядається</w:t>
            </w:r>
            <w:r>
              <w:rPr>
                <w:spacing w:val="80"/>
                <w:sz w:val="28"/>
              </w:rPr>
              <w:t xml:space="preserve"> </w:t>
            </w:r>
            <w:r>
              <w:rPr>
                <w:sz w:val="28"/>
              </w:rPr>
              <w:t>не</w:t>
            </w:r>
            <w:r>
              <w:rPr>
                <w:spacing w:val="80"/>
                <w:sz w:val="28"/>
              </w:rPr>
              <w:t xml:space="preserve"> </w:t>
            </w:r>
            <w:r>
              <w:rPr>
                <w:sz w:val="28"/>
              </w:rPr>
              <w:t>пізніше</w:t>
            </w:r>
            <w:r>
              <w:rPr>
                <w:spacing w:val="80"/>
                <w:sz w:val="28"/>
              </w:rPr>
              <w:t xml:space="preserve"> </w:t>
            </w:r>
            <w:r>
              <w:rPr>
                <w:sz w:val="28"/>
              </w:rPr>
              <w:t>ніж</w:t>
            </w:r>
            <w:r>
              <w:rPr>
                <w:spacing w:val="80"/>
                <w:sz w:val="28"/>
              </w:rPr>
              <w:t xml:space="preserve"> </w:t>
            </w:r>
            <w:r>
              <w:rPr>
                <w:sz w:val="28"/>
              </w:rPr>
              <w:t>протягом 10</w:t>
            </w:r>
            <w:r>
              <w:rPr>
                <w:spacing w:val="-5"/>
                <w:sz w:val="28"/>
              </w:rPr>
              <w:t xml:space="preserve"> </w:t>
            </w:r>
            <w:r>
              <w:rPr>
                <w:sz w:val="28"/>
              </w:rPr>
              <w:t xml:space="preserve">днів після її надходження з усіма необхідними </w:t>
            </w:r>
            <w:r>
              <w:rPr>
                <w:spacing w:val="-2"/>
                <w:sz w:val="28"/>
              </w:rPr>
              <w:t>документами.</w:t>
            </w:r>
          </w:p>
        </w:tc>
      </w:tr>
      <w:tr w:rsidR="0017710F" w14:paraId="55A7994F" w14:textId="77777777">
        <w:trPr>
          <w:trHeight w:val="3340"/>
        </w:trPr>
        <w:tc>
          <w:tcPr>
            <w:tcW w:w="430" w:type="dxa"/>
          </w:tcPr>
          <w:p w14:paraId="2D3CC351" w14:textId="77777777" w:rsidR="0017710F" w:rsidRDefault="00000000">
            <w:pPr>
              <w:pStyle w:val="TableParagraph"/>
              <w:ind w:left="16" w:right="29"/>
              <w:jc w:val="center"/>
              <w:rPr>
                <w:sz w:val="28"/>
              </w:rPr>
            </w:pPr>
            <w:r>
              <w:rPr>
                <w:spacing w:val="-5"/>
                <w:sz w:val="28"/>
              </w:rPr>
              <w:t>13</w:t>
            </w:r>
          </w:p>
        </w:tc>
        <w:tc>
          <w:tcPr>
            <w:tcW w:w="3021" w:type="dxa"/>
          </w:tcPr>
          <w:p w14:paraId="0F1DD731" w14:textId="77777777" w:rsidR="0017710F" w:rsidRDefault="00000000">
            <w:pPr>
              <w:pStyle w:val="TableParagraph"/>
              <w:ind w:right="0"/>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06D52156" w14:textId="77777777" w:rsidR="0017710F" w:rsidRDefault="00000000">
            <w:pPr>
              <w:pStyle w:val="TableParagraph"/>
              <w:ind w:left="450" w:right="0"/>
              <w:jc w:val="both"/>
              <w:rPr>
                <w:sz w:val="28"/>
              </w:rPr>
            </w:pPr>
            <w:r>
              <w:rPr>
                <w:sz w:val="28"/>
              </w:rPr>
              <w:t>Подано</w:t>
            </w:r>
            <w:r>
              <w:rPr>
                <w:spacing w:val="-7"/>
                <w:sz w:val="28"/>
              </w:rPr>
              <w:t xml:space="preserve"> </w:t>
            </w:r>
            <w:r>
              <w:rPr>
                <w:sz w:val="28"/>
              </w:rPr>
              <w:t>не</w:t>
            </w:r>
            <w:r>
              <w:rPr>
                <w:spacing w:val="-7"/>
                <w:sz w:val="28"/>
              </w:rPr>
              <w:t xml:space="preserve"> </w:t>
            </w:r>
            <w:r>
              <w:rPr>
                <w:sz w:val="28"/>
              </w:rPr>
              <w:t>всі</w:t>
            </w:r>
            <w:r>
              <w:rPr>
                <w:spacing w:val="-7"/>
                <w:sz w:val="28"/>
              </w:rPr>
              <w:t xml:space="preserve"> </w:t>
            </w:r>
            <w:r>
              <w:rPr>
                <w:sz w:val="28"/>
              </w:rPr>
              <w:t>необхідні</w:t>
            </w:r>
            <w:r>
              <w:rPr>
                <w:spacing w:val="-6"/>
                <w:sz w:val="28"/>
              </w:rPr>
              <w:t xml:space="preserve"> </w:t>
            </w:r>
            <w:r>
              <w:rPr>
                <w:spacing w:val="-2"/>
                <w:sz w:val="28"/>
              </w:rPr>
              <w:t>документи.</w:t>
            </w:r>
          </w:p>
          <w:p w14:paraId="396C8C00" w14:textId="77777777" w:rsidR="0017710F" w:rsidRDefault="00000000">
            <w:pPr>
              <w:pStyle w:val="TableParagraph"/>
              <w:spacing w:before="0"/>
              <w:ind w:firstLine="390"/>
              <w:jc w:val="both"/>
              <w:rPr>
                <w:sz w:val="28"/>
              </w:rPr>
            </w:pPr>
            <w:r>
              <w:rPr>
                <w:sz w:val="28"/>
              </w:rPr>
              <w:t>Померла особа перебувала на повному державному утриманні.</w:t>
            </w:r>
          </w:p>
          <w:p w14:paraId="1443B8D7" w14:textId="77777777" w:rsidR="0017710F" w:rsidRDefault="00000000">
            <w:pPr>
              <w:pStyle w:val="TableParagraph"/>
              <w:spacing w:before="0"/>
              <w:ind w:firstLine="390"/>
              <w:jc w:val="both"/>
              <w:rPr>
                <w:sz w:val="28"/>
              </w:rPr>
            </w:pPr>
            <w:r>
              <w:rPr>
                <w:sz w:val="28"/>
              </w:rPr>
              <w:t>Поховання особи проведено за рахунок коштів державного бюджету.</w:t>
            </w:r>
          </w:p>
          <w:p w14:paraId="0516C59C" w14:textId="77777777" w:rsidR="0017710F" w:rsidRDefault="00000000">
            <w:pPr>
              <w:pStyle w:val="TableParagraph"/>
              <w:spacing w:before="0"/>
              <w:ind w:firstLine="390"/>
              <w:jc w:val="both"/>
              <w:rPr>
                <w:sz w:val="28"/>
              </w:rPr>
            </w:pPr>
            <w:r>
              <w:rPr>
                <w:sz w:val="28"/>
              </w:rPr>
              <w:t>Заява надійшла пізніше ніж через 12 місяців</w:t>
            </w:r>
            <w:r>
              <w:rPr>
                <w:spacing w:val="80"/>
                <w:sz w:val="28"/>
              </w:rPr>
              <w:t xml:space="preserve"> </w:t>
            </w:r>
            <w:r>
              <w:rPr>
                <w:sz w:val="28"/>
              </w:rPr>
              <w:t>після смерті особи, яка одержувала тимчасову допомогу (крім випадків, коли допомога не витребувана своєчасно з поважних причин (перебування на лікуванні або у відрядженні)).</w:t>
            </w:r>
          </w:p>
        </w:tc>
      </w:tr>
      <w:tr w:rsidR="0017710F" w14:paraId="321F806C" w14:textId="77777777">
        <w:trPr>
          <w:trHeight w:val="1086"/>
        </w:trPr>
        <w:tc>
          <w:tcPr>
            <w:tcW w:w="430" w:type="dxa"/>
          </w:tcPr>
          <w:p w14:paraId="19B148EA" w14:textId="77777777" w:rsidR="0017710F" w:rsidRDefault="00000000">
            <w:pPr>
              <w:pStyle w:val="TableParagraph"/>
              <w:ind w:left="16" w:right="29"/>
              <w:jc w:val="center"/>
              <w:rPr>
                <w:sz w:val="28"/>
              </w:rPr>
            </w:pPr>
            <w:r>
              <w:rPr>
                <w:spacing w:val="-5"/>
                <w:sz w:val="28"/>
              </w:rPr>
              <w:t>14</w:t>
            </w:r>
          </w:p>
        </w:tc>
        <w:tc>
          <w:tcPr>
            <w:tcW w:w="3021" w:type="dxa"/>
          </w:tcPr>
          <w:p w14:paraId="4146EAFC" w14:textId="77777777" w:rsidR="0017710F" w:rsidRDefault="00000000">
            <w:pPr>
              <w:pStyle w:val="TableParagraph"/>
              <w:tabs>
                <w:tab w:val="left" w:pos="1991"/>
              </w:tabs>
              <w:rPr>
                <w:sz w:val="28"/>
              </w:rPr>
            </w:pPr>
            <w:r>
              <w:rPr>
                <w:spacing w:val="-2"/>
                <w:sz w:val="28"/>
              </w:rPr>
              <w:t>Результат</w:t>
            </w:r>
            <w:r>
              <w:rPr>
                <w:sz w:val="28"/>
              </w:rPr>
              <w:tab/>
            </w:r>
            <w:r>
              <w:rPr>
                <w:spacing w:val="-2"/>
                <w:sz w:val="28"/>
              </w:rPr>
              <w:t>надання послуги</w:t>
            </w:r>
          </w:p>
        </w:tc>
        <w:tc>
          <w:tcPr>
            <w:tcW w:w="6506" w:type="dxa"/>
          </w:tcPr>
          <w:p w14:paraId="58B1A54E" w14:textId="77777777" w:rsidR="0017710F" w:rsidRDefault="00000000">
            <w:pPr>
              <w:pStyle w:val="TableParagraph"/>
              <w:ind w:firstLine="390"/>
              <w:jc w:val="both"/>
              <w:rPr>
                <w:sz w:val="28"/>
              </w:rPr>
            </w:pPr>
            <w:r>
              <w:rPr>
                <w:sz w:val="28"/>
              </w:rPr>
              <w:t>Орган Пенсійного фонду України приймає рішення про призначення допомоги на поховання / відмову в призначенні допомоги на поховання.</w:t>
            </w:r>
          </w:p>
        </w:tc>
      </w:tr>
      <w:tr w:rsidR="0017710F" w14:paraId="3AB4BD23" w14:textId="77777777">
        <w:trPr>
          <w:trHeight w:val="2052"/>
        </w:trPr>
        <w:tc>
          <w:tcPr>
            <w:tcW w:w="430" w:type="dxa"/>
          </w:tcPr>
          <w:p w14:paraId="7D8E75F7" w14:textId="77777777" w:rsidR="0017710F" w:rsidRDefault="00000000">
            <w:pPr>
              <w:pStyle w:val="TableParagraph"/>
              <w:ind w:left="16" w:right="29"/>
              <w:jc w:val="center"/>
              <w:rPr>
                <w:sz w:val="28"/>
              </w:rPr>
            </w:pPr>
            <w:r>
              <w:rPr>
                <w:spacing w:val="-5"/>
                <w:sz w:val="28"/>
              </w:rPr>
              <w:t>15</w:t>
            </w:r>
          </w:p>
        </w:tc>
        <w:tc>
          <w:tcPr>
            <w:tcW w:w="3021" w:type="dxa"/>
          </w:tcPr>
          <w:p w14:paraId="5D50708D" w14:textId="77777777" w:rsidR="0017710F" w:rsidRDefault="00000000">
            <w:pPr>
              <w:pStyle w:val="TableParagraph"/>
              <w:tabs>
                <w:tab w:val="left" w:pos="1682"/>
              </w:tabs>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71FAB9BF" w14:textId="77777777" w:rsidR="0017710F" w:rsidRDefault="00000000">
            <w:pPr>
              <w:pStyle w:val="TableParagraph"/>
              <w:ind w:firstLine="390"/>
              <w:jc w:val="both"/>
              <w:rPr>
                <w:sz w:val="28"/>
              </w:rPr>
            </w:pPr>
            <w:r>
              <w:rPr>
                <w:sz w:val="28"/>
              </w:rPr>
              <w:t>Орган</w:t>
            </w:r>
            <w:r>
              <w:rPr>
                <w:spacing w:val="-1"/>
                <w:sz w:val="28"/>
              </w:rPr>
              <w:t xml:space="preserve"> </w:t>
            </w:r>
            <w:r>
              <w:rPr>
                <w:sz w:val="28"/>
              </w:rPr>
              <w:t>Пенсійного</w:t>
            </w:r>
            <w:r>
              <w:rPr>
                <w:spacing w:val="-1"/>
                <w:sz w:val="28"/>
              </w:rPr>
              <w:t xml:space="preserve"> </w:t>
            </w:r>
            <w:r>
              <w:rPr>
                <w:sz w:val="28"/>
              </w:rPr>
              <w:t>фонду</w:t>
            </w:r>
            <w:r>
              <w:rPr>
                <w:spacing w:val="-1"/>
                <w:sz w:val="28"/>
              </w:rPr>
              <w:t xml:space="preserve"> </w:t>
            </w:r>
            <w:r>
              <w:rPr>
                <w:sz w:val="28"/>
              </w:rPr>
              <w:t>України</w:t>
            </w:r>
            <w:r>
              <w:rPr>
                <w:spacing w:val="-1"/>
                <w:sz w:val="28"/>
              </w:rPr>
              <w:t xml:space="preserve"> </w:t>
            </w:r>
            <w:r>
              <w:rPr>
                <w:sz w:val="28"/>
              </w:rPr>
              <w:t>повідомляє</w:t>
            </w:r>
            <w:r>
              <w:rPr>
                <w:spacing w:val="-2"/>
                <w:sz w:val="28"/>
              </w:rPr>
              <w:t xml:space="preserve"> </w:t>
            </w:r>
            <w:r>
              <w:rPr>
                <w:sz w:val="28"/>
              </w:rPr>
              <w:t>про прийняте</w:t>
            </w:r>
            <w:r>
              <w:rPr>
                <w:spacing w:val="-6"/>
                <w:sz w:val="28"/>
              </w:rPr>
              <w:t xml:space="preserve"> </w:t>
            </w:r>
            <w:r>
              <w:rPr>
                <w:sz w:val="28"/>
              </w:rPr>
              <w:t>рішення</w:t>
            </w:r>
            <w:r>
              <w:rPr>
                <w:spacing w:val="-4"/>
                <w:sz w:val="28"/>
              </w:rPr>
              <w:t xml:space="preserve"> </w:t>
            </w:r>
            <w:r>
              <w:rPr>
                <w:sz w:val="28"/>
              </w:rPr>
              <w:t>протягом</w:t>
            </w:r>
            <w:r>
              <w:rPr>
                <w:spacing w:val="-5"/>
                <w:sz w:val="28"/>
              </w:rPr>
              <w:t xml:space="preserve"> </w:t>
            </w:r>
            <w:r>
              <w:rPr>
                <w:sz w:val="28"/>
              </w:rPr>
              <w:t>п’яти</w:t>
            </w:r>
            <w:r>
              <w:rPr>
                <w:spacing w:val="-4"/>
                <w:sz w:val="28"/>
              </w:rPr>
              <w:t xml:space="preserve"> </w:t>
            </w:r>
            <w:r>
              <w:rPr>
                <w:sz w:val="28"/>
              </w:rPr>
              <w:t>робочих</w:t>
            </w:r>
            <w:r>
              <w:rPr>
                <w:spacing w:val="-4"/>
                <w:sz w:val="28"/>
              </w:rPr>
              <w:t xml:space="preserve"> </w:t>
            </w:r>
            <w:r>
              <w:rPr>
                <w:sz w:val="28"/>
              </w:rPr>
              <w:t>днів</w:t>
            </w:r>
            <w:r>
              <w:rPr>
                <w:spacing w:val="-5"/>
                <w:sz w:val="28"/>
              </w:rPr>
              <w:t xml:space="preserve"> </w:t>
            </w:r>
            <w:r>
              <w:rPr>
                <w:sz w:val="28"/>
              </w:rPr>
              <w:t>з</w:t>
            </w:r>
            <w:r>
              <w:rPr>
                <w:spacing w:val="-4"/>
                <w:sz w:val="28"/>
              </w:rPr>
              <w:t xml:space="preserve"> </w:t>
            </w:r>
            <w:r>
              <w:rPr>
                <w:sz w:val="28"/>
              </w:rPr>
              <w:t>дня прийняття рішення шляхом надсилання повідомлення у паперовій або електронній формі (за наявності адреси електронної пошти).</w:t>
            </w:r>
          </w:p>
        </w:tc>
      </w:tr>
    </w:tbl>
    <w:p w14:paraId="42C8BF28" w14:textId="77777777" w:rsidR="0017710F" w:rsidRDefault="0017710F">
      <w:pPr>
        <w:pStyle w:val="a3"/>
        <w:spacing w:before="312"/>
        <w:rPr>
          <w:rFonts w:ascii="Arial"/>
        </w:rPr>
      </w:pPr>
    </w:p>
    <w:p w14:paraId="2A5A3A66" w14:textId="77777777" w:rsidR="0017710F" w:rsidRDefault="00000000">
      <w:pPr>
        <w:pStyle w:val="a3"/>
        <w:ind w:left="23"/>
      </w:pPr>
      <w:r>
        <w:t>Начальник</w:t>
      </w:r>
      <w:r>
        <w:rPr>
          <w:spacing w:val="-14"/>
        </w:rPr>
        <w:t xml:space="preserve"> </w:t>
      </w:r>
      <w:r>
        <w:rPr>
          <w:spacing w:val="-2"/>
        </w:rPr>
        <w:t>Управління</w:t>
      </w:r>
    </w:p>
    <w:p w14:paraId="627F1EDD" w14:textId="5064BB59" w:rsidR="0017710F" w:rsidRDefault="00000000">
      <w:pPr>
        <w:pStyle w:val="a3"/>
        <w:tabs>
          <w:tab w:val="left" w:pos="7119"/>
        </w:tabs>
        <w:ind w:left="23"/>
      </w:pPr>
      <w:r>
        <w:t>обслуговування</w:t>
      </w:r>
      <w:r>
        <w:rPr>
          <w:spacing w:val="-10"/>
        </w:rPr>
        <w:t xml:space="preserve"> </w:t>
      </w:r>
      <w:r>
        <w:rPr>
          <w:spacing w:val="-2"/>
        </w:rPr>
        <w:t>громадян</w:t>
      </w:r>
      <w:r>
        <w:tab/>
      </w:r>
      <w:r w:rsidR="00A7165B">
        <w:t>Алла ЛОБА</w:t>
      </w:r>
    </w:p>
    <w:sectPr w:rsidR="0017710F">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B464" w14:textId="77777777" w:rsidR="005A36CF" w:rsidRDefault="005A36CF">
      <w:r>
        <w:separator/>
      </w:r>
    </w:p>
  </w:endnote>
  <w:endnote w:type="continuationSeparator" w:id="0">
    <w:p w14:paraId="2057226E" w14:textId="77777777" w:rsidR="005A36CF" w:rsidRDefault="005A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67DF" w14:textId="77777777" w:rsidR="005A36CF" w:rsidRDefault="005A36CF">
      <w:r>
        <w:separator/>
      </w:r>
    </w:p>
  </w:footnote>
  <w:footnote w:type="continuationSeparator" w:id="0">
    <w:p w14:paraId="5A9029CA" w14:textId="77777777" w:rsidR="005A36CF" w:rsidRDefault="005A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1DC8" w14:textId="77777777" w:rsidR="0017710F" w:rsidRDefault="00000000">
    <w:pPr>
      <w:pStyle w:val="a3"/>
      <w:spacing w:line="14" w:lineRule="auto"/>
      <w:rPr>
        <w:b w:val="0"/>
        <w:sz w:val="20"/>
      </w:rPr>
    </w:pPr>
    <w:r>
      <w:rPr>
        <w:b w:val="0"/>
        <w:noProof/>
        <w:sz w:val="20"/>
      </w:rPr>
      <mc:AlternateContent>
        <mc:Choice Requires="wps">
          <w:drawing>
            <wp:anchor distT="0" distB="0" distL="0" distR="0" simplePos="0" relativeHeight="487463424" behindDoc="1" locked="0" layoutInCell="1" allowOverlap="1" wp14:anchorId="7BD03CE8" wp14:editId="7EBD7D39">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4679F81B" w14:textId="77777777" w:rsidR="0017710F"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7BD03CE8" id="_x0000_t202" coordsize="21600,21600" o:spt="202" path="m,l,21600r21600,l21600,xe">
              <v:stroke joinstyle="miter"/>
              <v:path gradientshapeok="t" o:connecttype="rect"/>
            </v:shapetype>
            <v:shape id="Textbox 6" o:spid="_x0000_s1026" type="#_x0000_t202" style="position:absolute;margin-left:312.95pt;margin-top:34.45pt;width:14pt;height:17.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4679F81B" w14:textId="77777777" w:rsidR="0017710F"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0F"/>
    <w:rsid w:val="0017710F"/>
    <w:rsid w:val="005A36CF"/>
    <w:rsid w:val="0074627C"/>
    <w:rsid w:val="00A7165B"/>
    <w:rsid w:val="00EC75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9BC9"/>
  <w15:docId w15:val="{E3D23275-6535-459F-A4B6-B6F0E64A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632-2020-&#10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3167</Words>
  <Characters>1806</Characters>
  <Application>Microsoft Office Word</Application>
  <DocSecurity>0</DocSecurity>
  <Lines>15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2025-10-13T06:41:00Z</dcterms:created>
  <dcterms:modified xsi:type="dcterms:W3CDTF">2025-10-28T06:33:00Z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