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7EC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67714307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7F254984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4825552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27101B1C" w14:textId="397533F5" w:rsidR="00141049" w:rsidRPr="00057174" w:rsidRDefault="00141049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  <w:r w:rsidR="005251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5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EB600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500</w:t>
      </w:r>
    </w:p>
    <w:p w14:paraId="2FECBF5D" w14:textId="77777777" w:rsidR="00057174" w:rsidRDefault="00057174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2876237C" w14:textId="4B188CB2" w:rsidR="00057174" w:rsidRDefault="00853E38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541C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27.10.</w:t>
      </w: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 року №</w:t>
      </w:r>
      <w:r w:rsidR="00541C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803</w:t>
      </w:r>
      <w:r w:rsidR="0005717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14:paraId="573C1793" w14:textId="77777777" w:rsidR="00456CF1" w:rsidRPr="00AE48AC" w:rsidRDefault="00456CF1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18"/>
          <w:szCs w:val="28"/>
          <w:lang w:val="uk-UA" w:eastAsia="uk-UA"/>
        </w:rPr>
      </w:pPr>
    </w:p>
    <w:p w14:paraId="37613FD7" w14:textId="77777777" w:rsidR="00853E38" w:rsidRPr="001B6765" w:rsidRDefault="00853E38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DAE1FD" w14:textId="77777777" w:rsidR="009E0C2E" w:rsidRPr="00674F39" w:rsidRDefault="009E0C2E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8"/>
          <w:szCs w:val="28"/>
          <w:lang w:val="uk-UA"/>
        </w:rPr>
      </w:pPr>
      <w:r w:rsidRPr="00674F39">
        <w:rPr>
          <w:rStyle w:val="cs16c7ebc2"/>
          <w:b/>
          <w:bCs/>
          <w:color w:val="000000"/>
          <w:sz w:val="28"/>
          <w:szCs w:val="28"/>
          <w:lang w:val="uk-UA"/>
        </w:rPr>
        <w:t>Технологічна картка</w:t>
      </w:r>
    </w:p>
    <w:p w14:paraId="2AFFAD57" w14:textId="31979B06" w:rsidR="0024167F" w:rsidRPr="0024167F" w:rsidRDefault="00531BD6" w:rsidP="0024167F">
      <w:pPr>
        <w:pStyle w:val="aa"/>
        <w:ind w:right="1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</w:t>
      </w:r>
      <w:r w:rsidR="0024167F" w:rsidRPr="0024167F">
        <w:rPr>
          <w:rFonts w:ascii="Times New Roman" w:hAnsi="Times New Roman" w:cs="Times New Roman"/>
          <w:b/>
          <w:bCs/>
          <w:sz w:val="28"/>
          <w:szCs w:val="28"/>
        </w:rPr>
        <w:t>послуги</w:t>
      </w:r>
      <w:r w:rsidR="0024167F" w:rsidRPr="0024167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24167F" w:rsidRPr="0024167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4167F" w:rsidRPr="0024167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24167F" w:rsidRPr="0024167F">
        <w:rPr>
          <w:rFonts w:ascii="Times New Roman" w:hAnsi="Times New Roman" w:cs="Times New Roman"/>
          <w:b/>
          <w:bCs/>
          <w:sz w:val="28"/>
          <w:szCs w:val="28"/>
        </w:rPr>
        <w:t>оплати</w:t>
      </w:r>
      <w:r w:rsidR="0024167F" w:rsidRPr="0024167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24167F" w:rsidRPr="0024167F">
        <w:rPr>
          <w:rFonts w:ascii="Times New Roman" w:hAnsi="Times New Roman" w:cs="Times New Roman"/>
          <w:b/>
          <w:bCs/>
          <w:sz w:val="28"/>
          <w:szCs w:val="28"/>
        </w:rPr>
        <w:t>громадянам,</w:t>
      </w:r>
      <w:r w:rsidR="0024167F" w:rsidRPr="0024167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24167F" w:rsidRPr="0024167F">
        <w:rPr>
          <w:rFonts w:ascii="Times New Roman" w:hAnsi="Times New Roman" w:cs="Times New Roman"/>
          <w:b/>
          <w:bCs/>
          <w:sz w:val="28"/>
          <w:szCs w:val="28"/>
        </w:rPr>
        <w:t>які</w:t>
      </w:r>
      <w:r w:rsidR="0024167F" w:rsidRPr="0024167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24167F" w:rsidRPr="0024167F">
        <w:rPr>
          <w:rFonts w:ascii="Times New Roman" w:hAnsi="Times New Roman" w:cs="Times New Roman"/>
          <w:b/>
          <w:bCs/>
          <w:sz w:val="28"/>
          <w:szCs w:val="28"/>
        </w:rPr>
        <w:t>постраждали</w:t>
      </w:r>
      <w:r w:rsidR="0024167F" w:rsidRPr="0024167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24167F" w:rsidRPr="0024167F">
        <w:rPr>
          <w:rFonts w:ascii="Times New Roman" w:hAnsi="Times New Roman" w:cs="Times New Roman"/>
          <w:b/>
          <w:bCs/>
          <w:sz w:val="28"/>
          <w:szCs w:val="28"/>
        </w:rPr>
        <w:t>внаслідок</w:t>
      </w:r>
      <w:r w:rsidR="0024167F" w:rsidRPr="0024167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24167F" w:rsidRPr="0024167F">
        <w:rPr>
          <w:rFonts w:ascii="Times New Roman" w:hAnsi="Times New Roman" w:cs="Times New Roman"/>
          <w:b/>
          <w:bCs/>
          <w:sz w:val="28"/>
          <w:szCs w:val="28"/>
        </w:rPr>
        <w:t>Чорнобильської катастрофи, додаткової відпустки строком 14 робочих днів</w:t>
      </w:r>
      <w:r w:rsidR="002416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4167F" w:rsidRPr="0024167F">
        <w:rPr>
          <w:rFonts w:ascii="Times New Roman" w:hAnsi="Times New Roman" w:cs="Times New Roman"/>
          <w:b/>
          <w:bCs/>
          <w:sz w:val="28"/>
          <w:szCs w:val="28"/>
        </w:rPr>
        <w:t>(16</w:t>
      </w:r>
      <w:r w:rsidR="0024167F" w:rsidRPr="0024167F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24167F" w:rsidRPr="0024167F">
        <w:rPr>
          <w:rFonts w:ascii="Times New Roman" w:hAnsi="Times New Roman" w:cs="Times New Roman"/>
          <w:b/>
          <w:bCs/>
          <w:sz w:val="28"/>
          <w:szCs w:val="28"/>
        </w:rPr>
        <w:t>календарних</w:t>
      </w:r>
      <w:r w:rsidR="0024167F" w:rsidRPr="0024167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днів)</w:t>
      </w:r>
    </w:p>
    <w:p w14:paraId="0F8CE28C" w14:textId="77777777" w:rsidR="00C908A8" w:rsidRPr="00C908A8" w:rsidRDefault="00C908A8" w:rsidP="001B67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08A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 w:rsidRPr="00C908A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2ADBD107" w14:textId="77777777" w:rsidR="00C908A8" w:rsidRPr="00C908A8" w:rsidRDefault="00C908A8" w:rsidP="00C90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08A8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f0"/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9726"/>
        <w:gridCol w:w="2412"/>
        <w:gridCol w:w="1429"/>
        <w:gridCol w:w="1858"/>
      </w:tblGrid>
      <w:tr w:rsidR="00AA5EAD" w14:paraId="24E4818B" w14:textId="77777777" w:rsidTr="00914FCB">
        <w:trPr>
          <w:jc w:val="center"/>
        </w:trPr>
        <w:tc>
          <w:tcPr>
            <w:tcW w:w="9726" w:type="dxa"/>
            <w:vAlign w:val="center"/>
          </w:tcPr>
          <w:p w14:paraId="4DEECDE9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5D5E51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0671ACCE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51FF0D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40BDE5C5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0248A8F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706125" w14:paraId="58FEA009" w14:textId="77777777" w:rsidTr="00914FCB">
        <w:trPr>
          <w:jc w:val="center"/>
        </w:trPr>
        <w:tc>
          <w:tcPr>
            <w:tcW w:w="9726" w:type="dxa"/>
          </w:tcPr>
          <w:p w14:paraId="6D4A730E" w14:textId="77777777" w:rsidR="00706125" w:rsidRPr="00DB7C44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5C2CDDD0" w14:textId="639840DD" w:rsidR="00706125" w:rsidRPr="00DB7C44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</w:t>
            </w:r>
            <w:r w:rsid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ідентифікація </w:t>
            </w:r>
            <w:r w:rsidR="005251F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уповноваженої особи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р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оботодавц</w:t>
            </w:r>
            <w:r w:rsidR="00DB7C44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я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осіб,</w:t>
            </w:r>
            <w:r w:rsidR="00DB7C44" w:rsidRPr="00FF7D42">
              <w:rPr>
                <w:rFonts w:ascii="Times New Roman" w:hAnsi="Times New Roman" w:cs="Times New Roman"/>
                <w:sz w:val="28"/>
              </w:rPr>
              <w:tab/>
            </w:r>
            <w:r w:rsidR="00DB7C44" w:rsidRPr="00FF7D42">
              <w:rPr>
                <w:rFonts w:ascii="Times New Roman" w:hAnsi="Times New Roman" w:cs="Times New Roman"/>
                <w:spacing w:val="-4"/>
                <w:sz w:val="28"/>
              </w:rPr>
              <w:t>які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постраждали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 xml:space="preserve">внаслідок </w:t>
            </w:r>
            <w:r w:rsidR="00DB7C44" w:rsidRPr="00FF7D42">
              <w:rPr>
                <w:rFonts w:ascii="Times New Roman" w:hAnsi="Times New Roman" w:cs="Times New Roman"/>
                <w:sz w:val="28"/>
              </w:rPr>
              <w:t>Чорнобильської катастрофи</w:t>
            </w: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466CF9" w14:textId="77777777" w:rsidR="00706125" w:rsidRPr="00FF7D42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68CF6253" w14:textId="609FD4DB" w:rsidR="00706125" w:rsidRPr="00DB7C44" w:rsidRDefault="00706125" w:rsidP="00DB7C44">
            <w:pPr>
              <w:pStyle w:val="aa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інформування про істотні умови надання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r w:rsidR="00DB7C44" w:rsidRPr="00DB7C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B7C44" w:rsidRPr="00DB7C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оплати</w:t>
            </w:r>
            <w:r w:rsidR="00DB7C44" w:rsidRPr="00DB7C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громадянам,</w:t>
            </w:r>
            <w:r w:rsidR="00DB7C44" w:rsidRPr="00DB7C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 w:rsidR="00DB7C44" w:rsidRPr="00DB7C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постраждали</w:t>
            </w:r>
            <w:r w:rsidR="00DB7C44" w:rsidRPr="00DB7C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внаслідок</w:t>
            </w:r>
            <w:r w:rsidR="00DB7C44" w:rsidRPr="00DB7C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Чорнобильської катастрофи, додаткової відпустки строком 14 робочих днів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(16</w:t>
            </w:r>
            <w:r w:rsidR="00DB7C44" w:rsidRPr="00DB7C4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календарних</w:t>
            </w:r>
            <w:r w:rsidR="00DB7C44" w:rsidRPr="00DB7C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днів)</w:t>
            </w:r>
            <w:r w:rsidRPr="00DB7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FBEA22" w14:textId="1798E1E6" w:rsidR="00706125" w:rsidRDefault="00706125" w:rsidP="004E39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1F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формування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звернення </w:t>
            </w:r>
            <w:r w:rsidR="005251F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 юридичної особи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 підсистемі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Інтегрованої комплексної інформаційної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системи Пенсійного фонду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України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 (далі – «ЗВЕРНЕННЯ»):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заповнення  даних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р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оботодавц</w:t>
            </w:r>
            <w:r w:rsidR="00DB7C44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я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осіб,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4E391F" w:rsidRPr="00FF7D42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="004E391F">
              <w:rPr>
                <w:rFonts w:ascii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4"/>
                <w:sz w:val="28"/>
              </w:rPr>
              <w:t>які</w:t>
            </w:r>
            <w:r w:rsidR="004E391F">
              <w:rPr>
                <w:rFonts w:ascii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z w:val="28"/>
              </w:rPr>
              <w:tab/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постраждали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внаслідок</w:t>
            </w:r>
            <w:r w:rsidR="004E391F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z w:val="28"/>
              </w:rPr>
              <w:t>Чорнобильської катастрофи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послуги</w:t>
            </w:r>
            <w:r w:rsidR="00DB7C44" w:rsidRPr="00DB7C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B7C44" w:rsidRPr="00DB7C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оплати</w:t>
            </w:r>
            <w:r w:rsidR="00DB7C44" w:rsidRPr="00DB7C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громадянам,</w:t>
            </w:r>
            <w:r w:rsidR="00DB7C44" w:rsidRPr="00DB7C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 w:rsidR="00DB7C44" w:rsidRPr="00DB7C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постраждали</w:t>
            </w:r>
            <w:r w:rsidR="00DB7C44" w:rsidRPr="00DB7C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внаслідок</w:t>
            </w:r>
            <w:r w:rsidR="00DB7C44" w:rsidRPr="00DB7C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Чорнобильської катастрофи, додаткової відпустки строком 14 робочих днів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(16</w:t>
            </w:r>
            <w:r w:rsidR="00DB7C44" w:rsidRPr="00DB7C4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DB7C44" w:rsidRPr="00DB7C44">
              <w:rPr>
                <w:rFonts w:ascii="Times New Roman" w:hAnsi="Times New Roman" w:cs="Times New Roman"/>
                <w:sz w:val="28"/>
                <w:szCs w:val="28"/>
              </w:rPr>
              <w:t>календарних</w:t>
            </w:r>
            <w:r w:rsidR="00DB7C44" w:rsidRPr="00DB7C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днів)</w:t>
            </w:r>
            <w:r w:rsidR="00FF6E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EEF15A2" w14:textId="77777777" w:rsidR="00FF6E8C" w:rsidRDefault="00FF6E8C" w:rsidP="004E39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CC95AF" w14:textId="21EE9DCE" w:rsidR="004E391F" w:rsidRPr="00706125" w:rsidRDefault="004E391F" w:rsidP="004E39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1.5 створення </w:t>
            </w:r>
            <w:r w:rsidR="00525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карток </w:t>
            </w: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учасників звернення</w:t>
            </w:r>
            <w:r w:rsidR="00525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завантаження інформації із списку осіб, постраждалих від ЧАЕС, завантаженого із електронного носія в </w:t>
            </w:r>
            <w:r w:rsidR="005251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csv</w:t>
            </w:r>
            <w:r w:rsidR="00525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-форматі</w:t>
            </w: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9520E57" w14:textId="77777777" w:rsidR="00706125" w:rsidRPr="00331A9D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FD0057" w14:textId="5467E03C" w:rsidR="00706125" w:rsidRPr="004B03F0" w:rsidRDefault="00706125" w:rsidP="00FF7D4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="00674F39" w:rsidRPr="00674F39">
              <w:rPr>
                <w:sz w:val="28"/>
                <w:szCs w:val="28"/>
              </w:rPr>
              <w:t xml:space="preserve">надання </w:t>
            </w:r>
            <w:r w:rsidR="00DB7C44" w:rsidRPr="00DB7C44">
              <w:rPr>
                <w:sz w:val="28"/>
                <w:szCs w:val="28"/>
              </w:rPr>
              <w:t>послуги</w:t>
            </w:r>
            <w:r w:rsidR="00DB7C44" w:rsidRPr="00DB7C44">
              <w:rPr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sz w:val="28"/>
                <w:szCs w:val="28"/>
              </w:rPr>
              <w:t>з</w:t>
            </w:r>
            <w:r w:rsidR="00DB7C44" w:rsidRPr="00DB7C44">
              <w:rPr>
                <w:spacing w:val="-7"/>
                <w:sz w:val="28"/>
                <w:szCs w:val="28"/>
              </w:rPr>
              <w:t xml:space="preserve"> </w:t>
            </w:r>
            <w:r w:rsidR="00DB7C44" w:rsidRPr="00DB7C44">
              <w:rPr>
                <w:sz w:val="28"/>
                <w:szCs w:val="28"/>
              </w:rPr>
              <w:t>оплати</w:t>
            </w:r>
            <w:r w:rsidR="00DB7C44" w:rsidRPr="00DB7C44">
              <w:rPr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sz w:val="28"/>
                <w:szCs w:val="28"/>
              </w:rPr>
              <w:t>громадянам,</w:t>
            </w:r>
            <w:r w:rsidR="00DB7C44" w:rsidRPr="00DB7C44">
              <w:rPr>
                <w:spacing w:val="-7"/>
                <w:sz w:val="28"/>
                <w:szCs w:val="28"/>
              </w:rPr>
              <w:t xml:space="preserve"> </w:t>
            </w:r>
            <w:r w:rsidR="00DB7C44" w:rsidRPr="00DB7C44">
              <w:rPr>
                <w:sz w:val="28"/>
                <w:szCs w:val="28"/>
              </w:rPr>
              <w:t>які</w:t>
            </w:r>
            <w:r w:rsidR="00DB7C44" w:rsidRPr="00DB7C44">
              <w:rPr>
                <w:spacing w:val="-7"/>
                <w:sz w:val="28"/>
                <w:szCs w:val="28"/>
              </w:rPr>
              <w:t xml:space="preserve"> </w:t>
            </w:r>
            <w:r w:rsidR="00DB7C44" w:rsidRPr="00DB7C44">
              <w:rPr>
                <w:sz w:val="28"/>
                <w:szCs w:val="28"/>
              </w:rPr>
              <w:t>постраждали</w:t>
            </w:r>
            <w:r w:rsidR="00DB7C44" w:rsidRPr="00DB7C44">
              <w:rPr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sz w:val="28"/>
                <w:szCs w:val="28"/>
              </w:rPr>
              <w:t>внаслідок</w:t>
            </w:r>
            <w:r w:rsidR="00DB7C44" w:rsidRPr="00DB7C44">
              <w:rPr>
                <w:spacing w:val="-8"/>
                <w:sz w:val="28"/>
                <w:szCs w:val="28"/>
              </w:rPr>
              <w:t xml:space="preserve"> </w:t>
            </w:r>
            <w:r w:rsidR="00DB7C44" w:rsidRPr="00DB7C44">
              <w:rPr>
                <w:sz w:val="28"/>
                <w:szCs w:val="28"/>
              </w:rPr>
              <w:t>Чорнобильської катастрофи, додаткової відпустки строком 14 робочих днів (16</w:t>
            </w:r>
            <w:r w:rsidR="00DB7C44" w:rsidRPr="00DB7C44">
              <w:rPr>
                <w:spacing w:val="-5"/>
                <w:sz w:val="28"/>
                <w:szCs w:val="28"/>
              </w:rPr>
              <w:t xml:space="preserve"> </w:t>
            </w:r>
            <w:r w:rsidR="00DB7C44" w:rsidRPr="00DB7C44">
              <w:rPr>
                <w:sz w:val="28"/>
                <w:szCs w:val="28"/>
              </w:rPr>
              <w:t>календарних</w:t>
            </w:r>
            <w:r w:rsidR="00DB7C44" w:rsidRPr="00DB7C44">
              <w:rPr>
                <w:spacing w:val="-4"/>
                <w:sz w:val="28"/>
                <w:szCs w:val="28"/>
              </w:rPr>
              <w:t xml:space="preserve"> днів)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0AF99F54" w14:textId="6353D84D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  <w:r w:rsidR="005251F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виготовлення електронних копій шляхом сканування поданих/ сформованих документів;</w:t>
            </w:r>
          </w:p>
          <w:p w14:paraId="2561FD7C" w14:textId="0EC81591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5251F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завантаження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B4638B7" w14:textId="68297823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5251F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перевірка повноти, якості, достовірності завантажених документів.</w:t>
            </w:r>
          </w:p>
          <w:p w14:paraId="0FFAA6F1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E31297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2B4CF6AF" w14:textId="77777777" w:rsidR="00706125" w:rsidRP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42A06A85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1F234D14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2850CD29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3EDB7004" w14:textId="77777777" w:rsidR="00706125" w:rsidRPr="003F57C4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0365264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5A7AC0B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12D6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70C2E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1AF2B0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DD29B3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885C3E" w14:textId="77777777" w:rsidR="00DB7C44" w:rsidRDefault="00DB7C44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C7D979" w14:textId="77777777" w:rsidR="00DB7C44" w:rsidRDefault="00DB7C44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95905C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B5081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1367DB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3C7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4268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104CBECD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00EAB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09DF8B7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F910F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D3CC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</w:tc>
        <w:tc>
          <w:tcPr>
            <w:tcW w:w="1429" w:type="dxa"/>
          </w:tcPr>
          <w:p w14:paraId="09E0B49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7C139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762F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730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294F6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02A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8E50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084E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725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B3C4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64186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09127D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1734E8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566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427B67" w14:textId="77777777" w:rsidR="004E391F" w:rsidRDefault="004E391F" w:rsidP="00C101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1A0F381" w14:textId="77777777" w:rsidR="00DB7C44" w:rsidRDefault="00DB7C44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24BE088" w14:textId="0FAF42C3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33F1627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AB39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8823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87A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B0D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7057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BAB29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29349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B95388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54C62D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0B8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458B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D8F46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25E3BE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142C239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D630A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AD700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F2D3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6534D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93B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55DED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258A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F351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447EF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76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A888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DB03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DD33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6C3C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88B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35D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789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0F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7BF8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DB60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C918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75B8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F3D6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49AAC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64E" w14:paraId="02580AD5" w14:textId="77777777" w:rsidTr="00914FCB">
        <w:trPr>
          <w:jc w:val="center"/>
        </w:trPr>
        <w:tc>
          <w:tcPr>
            <w:tcW w:w="9726" w:type="dxa"/>
          </w:tcPr>
          <w:p w14:paraId="53AD65B9" w14:textId="77777777" w:rsidR="0052364E" w:rsidRDefault="0052364E" w:rsidP="0052364E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 Опрацювання звернення за призначенням послуги з оплати громадянам, які постраждали в наслідок Чорнобильської катастрофи, додаткової відпустки строком 14 робочих днів (16 календарних днів)  (далі — державна допомога) в підсистемі "Призначення та виплата деяких соціальних виплат" (далі — ДСВ):</w:t>
            </w:r>
          </w:p>
          <w:p w14:paraId="3E243BA8" w14:textId="77777777" w:rsidR="0052364E" w:rsidRDefault="0052364E" w:rsidP="0052364E">
            <w:pPr>
              <w:widowControl w:val="0"/>
              <w:spacing w:line="254" w:lineRule="auto"/>
              <w:ind w:left="49"/>
              <w:contextualSpacing/>
              <w:jc w:val="both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6.1 пошук звернення в розділі «Опрацювання виплатних параметрів» у Журналі звернень на виплату по спискам;</w:t>
            </w:r>
          </w:p>
          <w:p w14:paraId="0F116085" w14:textId="77777777" w:rsidR="0052364E" w:rsidRDefault="0052364E" w:rsidP="0052364E">
            <w:pPr>
              <w:widowControl w:val="0"/>
              <w:spacing w:line="254" w:lineRule="auto"/>
              <w:ind w:left="49"/>
              <w:contextualSpacing/>
              <w:jc w:val="both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взяття рішення в роботу, перегляд даних отриманих від юридичної особи.</w:t>
            </w:r>
          </w:p>
          <w:p w14:paraId="28B0828B" w14:textId="77777777" w:rsidR="0052364E" w:rsidRDefault="0052364E" w:rsidP="0052364E">
            <w:pPr>
              <w:widowControl w:val="0"/>
              <w:spacing w:line="254" w:lineRule="auto"/>
              <w:ind w:left="49"/>
              <w:contextualSpacing/>
              <w:jc w:val="both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6.3 перевірка даних на наявність зауважень, при відсутності зауважень зробити відмітку в колонці «остаточний результат», - проставити галочку для врахування суми;</w:t>
            </w:r>
          </w:p>
          <w:p w14:paraId="168CD921" w14:textId="77777777" w:rsidR="0052364E" w:rsidRDefault="0052364E" w:rsidP="0052364E">
            <w:pPr>
              <w:widowControl w:val="0"/>
              <w:spacing w:line="254" w:lineRule="auto"/>
              <w:ind w:left="49"/>
              <w:contextualSpacing/>
              <w:jc w:val="both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Розрахувати загальну суму на фінансування, натиснувши відповідну кнопку;</w:t>
            </w:r>
          </w:p>
          <w:p w14:paraId="52AE6824" w14:textId="26527E98" w:rsidR="0052364E" w:rsidRDefault="0052364E" w:rsidP="0052364E">
            <w:pPr>
              <w:widowControl w:val="0"/>
              <w:ind w:left="4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6.5 затвердити перелік, для потрапляння у виплатні відомості.</w:t>
            </w:r>
          </w:p>
        </w:tc>
        <w:tc>
          <w:tcPr>
            <w:tcW w:w="2412" w:type="dxa"/>
          </w:tcPr>
          <w:p w14:paraId="029C9311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</w:t>
            </w:r>
          </w:p>
          <w:p w14:paraId="4BC2AC45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Відділу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перевірки правильності розрахунку розміру страхових виплат у зв'язку із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lastRenderedPageBreak/>
              <w:t>тимчасовою втратою працездатності</w:t>
            </w:r>
          </w:p>
          <w:p w14:paraId="0657BCA6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EECCDCC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5F5AB6" w14:textId="77777777" w:rsidR="0052364E" w:rsidRDefault="0052364E" w:rsidP="0052364E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40836434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BA7E806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37CEC72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A87A915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16E5209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04E0114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51885D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4E939B8" w14:textId="7B8C45FC" w:rsidR="0052364E" w:rsidRDefault="0052364E" w:rsidP="0052364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Протягом 10 днів з дати успішної верифікації</w:t>
            </w:r>
          </w:p>
        </w:tc>
      </w:tr>
      <w:tr w:rsidR="0052364E" w14:paraId="6A66906F" w14:textId="77777777" w:rsidTr="00914FCB">
        <w:trPr>
          <w:jc w:val="center"/>
        </w:trPr>
        <w:tc>
          <w:tcPr>
            <w:tcW w:w="9726" w:type="dxa"/>
          </w:tcPr>
          <w:p w14:paraId="03A67012" w14:textId="77777777" w:rsidR="0052364E" w:rsidRDefault="0052364E" w:rsidP="0052364E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 Внесення даних для взяття заяви в роботу в підсистемі «Призначення та виплата деяких соціальних виплат», вкладка «Опрацювання виплатних параметрів», журнал «Діючі рішення»;</w:t>
            </w:r>
          </w:p>
          <w:p w14:paraId="23261C76" w14:textId="77777777" w:rsidR="0052364E" w:rsidRDefault="0052364E" w:rsidP="0052364E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Взяття заяви в роботу;</w:t>
            </w:r>
          </w:p>
          <w:p w14:paraId="081E9E02" w14:textId="77777777" w:rsidR="0052364E" w:rsidRDefault="0052364E" w:rsidP="0052364E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1.3 перевірка документів для виплати у вкладці «Відкрити картку ЕОС»  (заява про призначення додаткової відпустки строком 14 робочих днів (16 календарних днів громадянам, які постраждали внаслідок Чорнобильської катастрофи, паспорт, РНОКПП);</w:t>
            </w:r>
          </w:p>
          <w:p w14:paraId="19A05C9D" w14:textId="77777777" w:rsidR="0052364E" w:rsidRDefault="0052364E" w:rsidP="0052364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  внесення даних виплатних реквізитів згідно поданих документів у вкладці «Рішення про призначення», підпункт «Параметри виплати» (при призначенні послуги)</w:t>
            </w:r>
          </w:p>
          <w:p w14:paraId="380DBB1E" w14:textId="77777777" w:rsidR="0052364E" w:rsidRDefault="0052364E" w:rsidP="0052364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01D03DB4" w14:textId="77777777" w:rsidR="0052364E" w:rsidRDefault="0052364E" w:rsidP="0052364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2CDBC0AA" w14:textId="77777777" w:rsidR="0052364E" w:rsidRDefault="0052364E" w:rsidP="0052364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виплати);</w:t>
            </w:r>
          </w:p>
          <w:p w14:paraId="057AFBED" w14:textId="77777777" w:rsidR="0052364E" w:rsidRDefault="0052364E" w:rsidP="0052364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5A1F661F" w14:textId="77777777" w:rsidR="0052364E" w:rsidRDefault="0052364E" w:rsidP="0052364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  вибір періоду для поновлення по Рішенню про призначення у функціоналі «Поновлення виплати» (при поновленні виплати).</w:t>
            </w:r>
          </w:p>
          <w:p w14:paraId="35FF89EB" w14:textId="77777777" w:rsidR="0052364E" w:rsidRDefault="0052364E" w:rsidP="0052364E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1.5 збереження даних</w:t>
            </w:r>
          </w:p>
          <w:p w14:paraId="275AC9B3" w14:textId="77777777" w:rsidR="0052364E" w:rsidRDefault="0052364E" w:rsidP="0052364E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1.6  виплата сум додаткової відпустки строком 14 робочих днів (16 календарних днів) громадянам, які постраждали внаслідок Чорнобильської катастрофи у виплатний період (статус «Нараховано»)</w:t>
            </w:r>
          </w:p>
          <w:p w14:paraId="60F89CE2" w14:textId="77777777" w:rsidR="0052364E" w:rsidRDefault="0052364E" w:rsidP="0052364E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додаткової відпустки строком 14 робочих днів (16 календарних днів) громадянам, які постраждали внаслідок Чорнобильської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катастрофи (статус «Припинено виплату»)</w:t>
            </w:r>
          </w:p>
          <w:p w14:paraId="1306BC50" w14:textId="3CA78788" w:rsidR="0052364E" w:rsidRDefault="0052364E" w:rsidP="0052364E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додаткової відпустки строком 14 робочих днів (16 календарних днів) громадянам, які постраждали внаслідок Чорнобильської катастрофи (зміна статусу з «Призупинено виплату» на «Нараховано»).</w:t>
            </w:r>
          </w:p>
        </w:tc>
        <w:tc>
          <w:tcPr>
            <w:tcW w:w="2412" w:type="dxa"/>
          </w:tcPr>
          <w:p w14:paraId="26A069BA" w14:textId="77777777" w:rsidR="0052364E" w:rsidRDefault="0052364E" w:rsidP="0052364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Фахівець відповідного Відділу опрацювання документації</w:t>
            </w:r>
          </w:p>
          <w:p w14:paraId="7304B964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74933B5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E515C53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4FD77C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C0A894A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B419C2D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F1117FA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D1C368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3427B11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87838FB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72ECE20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9A66C66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0998FE7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E32345D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70F840B" w14:textId="77777777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BECFBE" w14:textId="3E303FD5" w:rsidR="0052364E" w:rsidRDefault="0052364E" w:rsidP="0052364E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14:paraId="79495812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 З</w:t>
            </w:r>
          </w:p>
          <w:p w14:paraId="0DC4AA55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C73D72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28D0B98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8027D24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87AD64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A138A9A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AB91567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976F9FE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4615C7D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62611BB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D832978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BDAC813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33A2E75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A152920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8D79CAC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A24979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E9A2BD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C150932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E0EA984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38A0B71" w14:textId="77777777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347980" w14:textId="71F77AD5" w:rsidR="0052364E" w:rsidRDefault="0052364E" w:rsidP="005236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B25F64C" w14:textId="61E5A366" w:rsidR="0052364E" w:rsidRDefault="0052364E" w:rsidP="0052364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виплатний період</w:t>
            </w:r>
          </w:p>
        </w:tc>
      </w:tr>
    </w:tbl>
    <w:p w14:paraId="7BF88501" w14:textId="77777777" w:rsidR="00531BD6" w:rsidRDefault="00531BD6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62DF6" w14:textId="77777777" w:rsidR="00531BD6" w:rsidRDefault="00531BD6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E6F0E0" w14:textId="0813613E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6AB39704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Алла ЛОБА</w:t>
      </w:r>
    </w:p>
    <w:p w14:paraId="06B565E6" w14:textId="77777777" w:rsidR="00AE48AC" w:rsidRP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812DC2D" w14:textId="272762A4" w:rsidR="00AE48AC" w:rsidRDefault="00674F39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Управління пенсійного забезпечення, </w:t>
      </w:r>
    </w:p>
    <w:p w14:paraId="0695B053" w14:textId="7777777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379A0AF0" w14:textId="30EC7EA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</w:t>
      </w:r>
      <w:r w:rsidR="00674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Валентина ЧУХРІЙ</w:t>
      </w:r>
    </w:p>
    <w:p w14:paraId="2BA2682A" w14:textId="77777777" w:rsidR="00AE48AC" w:rsidRPr="00AE48AC" w:rsidRDefault="00AE48AC" w:rsidP="00AE48AC">
      <w:pPr>
        <w:spacing w:after="0"/>
        <w:ind w:left="426"/>
        <w:jc w:val="both"/>
        <w:rPr>
          <w:b/>
          <w:color w:val="000000" w:themeColor="text1"/>
          <w:sz w:val="18"/>
          <w:szCs w:val="28"/>
          <w:lang w:val="uk-UA"/>
        </w:rPr>
      </w:pPr>
    </w:p>
    <w:p w14:paraId="1082D7F8" w14:textId="2182F10C" w:rsidR="00AA5EAD" w:rsidRPr="00D06F2C" w:rsidRDefault="0052364E" w:rsidP="00AE48AC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з питань виплат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ПИЛЯВЕЦЬ</w:t>
      </w:r>
    </w:p>
    <w:sectPr w:rsidR="00AA5EAD" w:rsidRPr="00D06F2C" w:rsidSect="00497326">
      <w:pgSz w:w="16838" w:h="11906" w:orient="landscape"/>
      <w:pgMar w:top="1134" w:right="567" w:bottom="851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EAD"/>
    <w:rsid w:val="000338D6"/>
    <w:rsid w:val="00057174"/>
    <w:rsid w:val="00057AEC"/>
    <w:rsid w:val="000940C4"/>
    <w:rsid w:val="0009796B"/>
    <w:rsid w:val="000D7D83"/>
    <w:rsid w:val="000E39F7"/>
    <w:rsid w:val="00141049"/>
    <w:rsid w:val="001B6765"/>
    <w:rsid w:val="0024167F"/>
    <w:rsid w:val="002B3889"/>
    <w:rsid w:val="002E720B"/>
    <w:rsid w:val="00351BB0"/>
    <w:rsid w:val="0037622D"/>
    <w:rsid w:val="00382830"/>
    <w:rsid w:val="003B4EF7"/>
    <w:rsid w:val="00456CF1"/>
    <w:rsid w:val="00473AAD"/>
    <w:rsid w:val="0048531D"/>
    <w:rsid w:val="00497326"/>
    <w:rsid w:val="004D6482"/>
    <w:rsid w:val="004E391F"/>
    <w:rsid w:val="004E685D"/>
    <w:rsid w:val="00503E95"/>
    <w:rsid w:val="0052364E"/>
    <w:rsid w:val="005240EE"/>
    <w:rsid w:val="00524FD0"/>
    <w:rsid w:val="005251F8"/>
    <w:rsid w:val="00531BD6"/>
    <w:rsid w:val="00533348"/>
    <w:rsid w:val="00541C3D"/>
    <w:rsid w:val="00546458"/>
    <w:rsid w:val="005635BA"/>
    <w:rsid w:val="005713C6"/>
    <w:rsid w:val="005A0539"/>
    <w:rsid w:val="005D0243"/>
    <w:rsid w:val="00602785"/>
    <w:rsid w:val="00604A3D"/>
    <w:rsid w:val="00627AC7"/>
    <w:rsid w:val="00667D62"/>
    <w:rsid w:val="00674F39"/>
    <w:rsid w:val="00696C90"/>
    <w:rsid w:val="006A2758"/>
    <w:rsid w:val="00706125"/>
    <w:rsid w:val="007226CA"/>
    <w:rsid w:val="00756003"/>
    <w:rsid w:val="00763D89"/>
    <w:rsid w:val="007B5281"/>
    <w:rsid w:val="007E4DF6"/>
    <w:rsid w:val="00810329"/>
    <w:rsid w:val="00853E38"/>
    <w:rsid w:val="0085479C"/>
    <w:rsid w:val="00872C80"/>
    <w:rsid w:val="008D30D1"/>
    <w:rsid w:val="008F519C"/>
    <w:rsid w:val="0090173C"/>
    <w:rsid w:val="00914FCB"/>
    <w:rsid w:val="009232DF"/>
    <w:rsid w:val="00925E1D"/>
    <w:rsid w:val="00925E95"/>
    <w:rsid w:val="00932ED3"/>
    <w:rsid w:val="00980E69"/>
    <w:rsid w:val="009C2BF5"/>
    <w:rsid w:val="009E0C2E"/>
    <w:rsid w:val="00A13493"/>
    <w:rsid w:val="00A27133"/>
    <w:rsid w:val="00A47485"/>
    <w:rsid w:val="00AA2DB9"/>
    <w:rsid w:val="00AA5EAD"/>
    <w:rsid w:val="00AE48AC"/>
    <w:rsid w:val="00AF6302"/>
    <w:rsid w:val="00B11668"/>
    <w:rsid w:val="00B334F8"/>
    <w:rsid w:val="00B41EB4"/>
    <w:rsid w:val="00B93910"/>
    <w:rsid w:val="00BA7302"/>
    <w:rsid w:val="00BC7AB7"/>
    <w:rsid w:val="00C10126"/>
    <w:rsid w:val="00C139AD"/>
    <w:rsid w:val="00C34EE1"/>
    <w:rsid w:val="00C908A8"/>
    <w:rsid w:val="00CB5DB7"/>
    <w:rsid w:val="00D06F2C"/>
    <w:rsid w:val="00D10C96"/>
    <w:rsid w:val="00D2354E"/>
    <w:rsid w:val="00D500B1"/>
    <w:rsid w:val="00D57555"/>
    <w:rsid w:val="00DB6440"/>
    <w:rsid w:val="00DB7C44"/>
    <w:rsid w:val="00DE04CD"/>
    <w:rsid w:val="00E4566A"/>
    <w:rsid w:val="00E558FB"/>
    <w:rsid w:val="00E61493"/>
    <w:rsid w:val="00EB6003"/>
    <w:rsid w:val="00EC0647"/>
    <w:rsid w:val="00ED26C9"/>
    <w:rsid w:val="00EF4657"/>
    <w:rsid w:val="00F64CD8"/>
    <w:rsid w:val="00F90B57"/>
    <w:rsid w:val="00F918E5"/>
    <w:rsid w:val="00FA1F34"/>
    <w:rsid w:val="00FF6E8C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56"/>
  <w15:docId w15:val="{00128318-2DB2-41DF-A1CE-341D0F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751193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5">
    <w:name w:val="Верхній колонтитул Знак"/>
    <w:basedOn w:val="a0"/>
    <w:link w:val="a6"/>
    <w:qFormat/>
    <w:rsid w:val="00751193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131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8D3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D30D1"/>
    <w:pPr>
      <w:spacing w:after="140" w:line="276" w:lineRule="auto"/>
    </w:pPr>
  </w:style>
  <w:style w:type="paragraph" w:styleId="ab">
    <w:name w:val="List"/>
    <w:basedOn w:val="aa"/>
    <w:rsid w:val="008D30D1"/>
    <w:rPr>
      <w:rFonts w:cs="Arial"/>
    </w:rPr>
  </w:style>
  <w:style w:type="paragraph" w:styleId="ac">
    <w:name w:val="caption"/>
    <w:basedOn w:val="a"/>
    <w:qFormat/>
    <w:rsid w:val="008D30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8D30D1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751193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">
    <w:name w:val="Верхній і нижній колонтитули"/>
    <w:basedOn w:val="a"/>
    <w:qFormat/>
    <w:rsid w:val="008D30D1"/>
  </w:style>
  <w:style w:type="paragraph" w:styleId="a6">
    <w:name w:val="header"/>
    <w:basedOn w:val="a"/>
    <w:link w:val="a5"/>
    <w:rsid w:val="007511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315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2292c2c">
    <w:name w:val="csd2292c2c"/>
    <w:basedOn w:val="a"/>
    <w:rsid w:val="009E0C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6c7ebc2">
    <w:name w:val="cs16c7ebc2"/>
    <w:basedOn w:val="a0"/>
    <w:rsid w:val="009E0C2E"/>
  </w:style>
  <w:style w:type="paragraph" w:customStyle="1" w:styleId="Default">
    <w:name w:val="Default"/>
    <w:uiPriority w:val="99"/>
    <w:rsid w:val="00D57555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3455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Ольга Геннадіївна</dc:creator>
  <cp:lastModifiedBy>Глуха Ірина Олександрівна</cp:lastModifiedBy>
  <cp:revision>26</cp:revision>
  <cp:lastPrinted>2025-08-11T10:39:00Z</cp:lastPrinted>
  <dcterms:created xsi:type="dcterms:W3CDTF">2025-07-30T08:35:00Z</dcterms:created>
  <dcterms:modified xsi:type="dcterms:W3CDTF">2025-10-28T06:38:00Z</dcterms:modified>
  <dc:language>uk-UA</dc:language>
</cp:coreProperties>
</file>