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27EC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ЗАТВЕРДЖЕНО</w:t>
      </w:r>
    </w:p>
    <w:p w14:paraId="67714307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Наказ Головного управління</w:t>
      </w:r>
    </w:p>
    <w:p w14:paraId="7F254984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Пенсійного фонду України</w:t>
      </w:r>
    </w:p>
    <w:p w14:paraId="54825552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 Вінницькій області</w:t>
      </w:r>
    </w:p>
    <w:p w14:paraId="27101B1C" w14:textId="713567F0" w:rsidR="00141049" w:rsidRPr="00057174" w:rsidRDefault="00141049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14</w:t>
      </w:r>
      <w:r w:rsidR="00F1561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5755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липня</w:t>
      </w:r>
      <w:r w:rsidR="00EB600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2025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№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500</w:t>
      </w:r>
    </w:p>
    <w:p w14:paraId="2FECBF5D" w14:textId="77777777" w:rsidR="00057174" w:rsidRDefault="00057174" w:rsidP="00057174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(в редакції наказу</w:t>
      </w:r>
    </w:p>
    <w:p w14:paraId="2876237C" w14:textId="148B7FF9" w:rsidR="00057174" w:rsidRDefault="00932E5E" w:rsidP="00057174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853E38"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ід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27.10.</w:t>
      </w:r>
      <w:r w:rsidR="00853E38"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2025 року №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803</w:t>
      </w:r>
      <w:r w:rsidR="00057174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)</w:t>
      </w:r>
    </w:p>
    <w:p w14:paraId="573C1793" w14:textId="77777777" w:rsidR="00456CF1" w:rsidRPr="00AE48AC" w:rsidRDefault="00456CF1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18"/>
          <w:szCs w:val="28"/>
          <w:lang w:val="uk-UA" w:eastAsia="uk-UA"/>
        </w:rPr>
      </w:pPr>
    </w:p>
    <w:p w14:paraId="37613FD7" w14:textId="77777777" w:rsidR="00853E38" w:rsidRPr="001B6765" w:rsidRDefault="00853E38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8DAE1FD" w14:textId="77777777" w:rsidR="009E0C2E" w:rsidRDefault="009E0C2E" w:rsidP="009E0C2E">
      <w:pPr>
        <w:pStyle w:val="csd2292c2c"/>
        <w:spacing w:before="0" w:beforeAutospacing="0" w:after="0" w:afterAutospacing="0"/>
        <w:jc w:val="center"/>
        <w:rPr>
          <w:rStyle w:val="cs16c7ebc2"/>
          <w:b/>
          <w:bCs/>
          <w:color w:val="000000"/>
          <w:sz w:val="28"/>
          <w:szCs w:val="28"/>
          <w:lang w:val="uk-UA"/>
        </w:rPr>
      </w:pPr>
      <w:r w:rsidRPr="00947C29">
        <w:rPr>
          <w:rStyle w:val="cs16c7ebc2"/>
          <w:b/>
          <w:bCs/>
          <w:color w:val="000000"/>
          <w:sz w:val="28"/>
          <w:szCs w:val="28"/>
          <w:lang w:val="uk-UA"/>
        </w:rPr>
        <w:t>Технологічна картка</w:t>
      </w:r>
    </w:p>
    <w:p w14:paraId="6C93F4D2" w14:textId="77777777" w:rsidR="00947C29" w:rsidRPr="00947C29" w:rsidRDefault="00947C29" w:rsidP="009E0C2E">
      <w:pPr>
        <w:pStyle w:val="csd2292c2c"/>
        <w:spacing w:before="0" w:beforeAutospacing="0" w:after="0" w:afterAutospacing="0"/>
        <w:jc w:val="center"/>
        <w:rPr>
          <w:rStyle w:val="cs16c7ebc2"/>
          <w:b/>
          <w:bCs/>
          <w:color w:val="000000"/>
          <w:sz w:val="16"/>
          <w:szCs w:val="16"/>
          <w:lang w:val="uk-UA"/>
        </w:rPr>
      </w:pPr>
    </w:p>
    <w:p w14:paraId="71FFA8CC" w14:textId="19DDB593" w:rsidR="00947C29" w:rsidRPr="00947C29" w:rsidRDefault="002452C6" w:rsidP="00947C29">
      <w:pPr>
        <w:pStyle w:val="aa"/>
        <w:ind w:left="136" w:right="2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адміністративної </w:t>
      </w:r>
      <w:r w:rsidR="00947C29" w:rsidRPr="00947C29">
        <w:rPr>
          <w:rFonts w:ascii="Times New Roman" w:hAnsi="Times New Roman" w:cs="Times New Roman"/>
          <w:b/>
          <w:bCs/>
          <w:sz w:val="28"/>
          <w:szCs w:val="28"/>
        </w:rPr>
        <w:t>послуги</w:t>
      </w:r>
      <w:r w:rsidR="00947C29" w:rsidRPr="00947C29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47C29" w:rsidRPr="00947C29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947C29" w:rsidRPr="00947C29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47C29" w:rsidRPr="00947C29">
        <w:rPr>
          <w:rFonts w:ascii="Times New Roman" w:hAnsi="Times New Roman" w:cs="Times New Roman"/>
          <w:b/>
          <w:bCs/>
          <w:sz w:val="28"/>
          <w:szCs w:val="28"/>
        </w:rPr>
        <w:t>оплати</w:t>
      </w:r>
      <w:r w:rsidR="00947C29" w:rsidRPr="00947C29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47C29" w:rsidRPr="00947C29">
        <w:rPr>
          <w:rFonts w:ascii="Times New Roman" w:hAnsi="Times New Roman" w:cs="Times New Roman"/>
          <w:b/>
          <w:bCs/>
          <w:sz w:val="28"/>
          <w:szCs w:val="28"/>
        </w:rPr>
        <w:t>різниці</w:t>
      </w:r>
      <w:r w:rsidR="00947C29" w:rsidRPr="00947C29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47C29" w:rsidRPr="00947C29">
        <w:rPr>
          <w:rFonts w:ascii="Times New Roman" w:hAnsi="Times New Roman" w:cs="Times New Roman"/>
          <w:b/>
          <w:bCs/>
          <w:sz w:val="28"/>
          <w:szCs w:val="28"/>
        </w:rPr>
        <w:t>між</w:t>
      </w:r>
      <w:r w:rsidR="00947C29" w:rsidRPr="00947C29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47C29" w:rsidRPr="00947C29">
        <w:rPr>
          <w:rFonts w:ascii="Times New Roman" w:hAnsi="Times New Roman" w:cs="Times New Roman"/>
          <w:b/>
          <w:bCs/>
          <w:sz w:val="28"/>
          <w:szCs w:val="28"/>
        </w:rPr>
        <w:t>тривалістю</w:t>
      </w:r>
      <w:r w:rsidR="00947C29" w:rsidRPr="00947C29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47C29" w:rsidRPr="00947C29">
        <w:rPr>
          <w:rFonts w:ascii="Times New Roman" w:hAnsi="Times New Roman" w:cs="Times New Roman"/>
          <w:b/>
          <w:bCs/>
          <w:sz w:val="28"/>
          <w:szCs w:val="28"/>
        </w:rPr>
        <w:t>щорічної</w:t>
      </w:r>
      <w:r w:rsidR="00947C29" w:rsidRPr="00947C29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47C29" w:rsidRPr="00947C29">
        <w:rPr>
          <w:rFonts w:ascii="Times New Roman" w:hAnsi="Times New Roman" w:cs="Times New Roman"/>
          <w:b/>
          <w:bCs/>
          <w:sz w:val="28"/>
          <w:szCs w:val="28"/>
        </w:rPr>
        <w:t>відпустки,</w:t>
      </w:r>
      <w:r w:rsidR="00947C29" w:rsidRPr="00947C29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47C29" w:rsidRPr="00947C29">
        <w:rPr>
          <w:rFonts w:ascii="Times New Roman" w:hAnsi="Times New Roman" w:cs="Times New Roman"/>
          <w:b/>
          <w:bCs/>
          <w:sz w:val="28"/>
          <w:szCs w:val="28"/>
        </w:rPr>
        <w:t>яка</w:t>
      </w:r>
      <w:r w:rsidR="00947C29" w:rsidRPr="00947C29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47C29" w:rsidRPr="00947C29">
        <w:rPr>
          <w:rFonts w:ascii="Times New Roman" w:hAnsi="Times New Roman" w:cs="Times New Roman"/>
          <w:b/>
          <w:bCs/>
          <w:sz w:val="28"/>
          <w:szCs w:val="28"/>
        </w:rPr>
        <w:t>надається відповідно до статті 47 Закону України “Про статус і соціальний захист громадян, які постраждали внаслідок Чорнобильської катастрофи”, та тривалістю щорічної відпустки, яка надається відповідно до Закону України “Про відпустки” або інших законів, громадянам, які працюють (перебувають у відрядженні) на території зон радіоактивного забруднення</w:t>
      </w:r>
    </w:p>
    <w:p w14:paraId="0F8CE28C" w14:textId="77777777" w:rsidR="00C908A8" w:rsidRPr="00C908A8" w:rsidRDefault="00C908A8" w:rsidP="001B676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08A8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Головне управління Пенсійного фонду України у Вінницькій област</w:t>
      </w:r>
      <w:r w:rsidRPr="00C908A8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</w:p>
    <w:p w14:paraId="2ADBD107" w14:textId="77777777" w:rsidR="00C908A8" w:rsidRPr="00C908A8" w:rsidRDefault="00C908A8" w:rsidP="00C908A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908A8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суб’єкта надання послуги)</w:t>
      </w:r>
    </w:p>
    <w:tbl>
      <w:tblPr>
        <w:tblStyle w:val="af0"/>
        <w:tblW w:w="15425" w:type="dxa"/>
        <w:jc w:val="center"/>
        <w:tblLayout w:type="fixed"/>
        <w:tblLook w:val="04A0" w:firstRow="1" w:lastRow="0" w:firstColumn="1" w:lastColumn="0" w:noHBand="0" w:noVBand="1"/>
      </w:tblPr>
      <w:tblGrid>
        <w:gridCol w:w="9726"/>
        <w:gridCol w:w="2412"/>
        <w:gridCol w:w="1429"/>
        <w:gridCol w:w="1858"/>
      </w:tblGrid>
      <w:tr w:rsidR="00AA5EAD" w14:paraId="24E4818B" w14:textId="77777777" w:rsidTr="00914FCB">
        <w:trPr>
          <w:jc w:val="center"/>
        </w:trPr>
        <w:tc>
          <w:tcPr>
            <w:tcW w:w="9726" w:type="dxa"/>
            <w:vAlign w:val="center"/>
          </w:tcPr>
          <w:p w14:paraId="4DEECDE9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412" w:type="dxa"/>
            <w:vAlign w:val="center"/>
          </w:tcPr>
          <w:p w14:paraId="5D5E51B6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Відповідальна посадова особа структурного підрозділу</w:t>
            </w:r>
          </w:p>
        </w:tc>
        <w:tc>
          <w:tcPr>
            <w:tcW w:w="1429" w:type="dxa"/>
            <w:vAlign w:val="center"/>
          </w:tcPr>
          <w:p w14:paraId="0671ACCE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Дія</w:t>
            </w:r>
          </w:p>
          <w:p w14:paraId="51FF0DB6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(В – виконує,</w:t>
            </w:r>
          </w:p>
          <w:p w14:paraId="40BDE5C5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З – затверджує)</w:t>
            </w:r>
          </w:p>
        </w:tc>
        <w:tc>
          <w:tcPr>
            <w:tcW w:w="1858" w:type="dxa"/>
            <w:vAlign w:val="center"/>
          </w:tcPr>
          <w:p w14:paraId="50248A8F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Строк виконання</w:t>
            </w:r>
          </w:p>
        </w:tc>
      </w:tr>
      <w:tr w:rsidR="00706125" w14:paraId="58FEA009" w14:textId="77777777" w:rsidTr="00914FCB">
        <w:trPr>
          <w:jc w:val="center"/>
        </w:trPr>
        <w:tc>
          <w:tcPr>
            <w:tcW w:w="9726" w:type="dxa"/>
          </w:tcPr>
          <w:p w14:paraId="6D4A730E" w14:textId="77777777" w:rsidR="00706125" w:rsidRPr="00DB7C44" w:rsidRDefault="00706125" w:rsidP="00876935">
            <w:pPr>
              <w:pStyle w:val="ae"/>
              <w:widowControl w:val="0"/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Прийом документів:</w:t>
            </w:r>
          </w:p>
          <w:p w14:paraId="5C2CDDD0" w14:textId="58F57387" w:rsidR="00706125" w:rsidRPr="00DB7C44" w:rsidRDefault="00706125" w:rsidP="00876935">
            <w:pPr>
              <w:pStyle w:val="ae"/>
              <w:widowControl w:val="0"/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1.1</w:t>
            </w:r>
            <w:r w:rsid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ідентифікація </w:t>
            </w:r>
            <w:r w:rsidR="00DB7C44" w:rsidRPr="00FF7D42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р</w:t>
            </w:r>
            <w:r w:rsidR="00DB7C44" w:rsidRPr="00FF7D42">
              <w:rPr>
                <w:rFonts w:ascii="Times New Roman" w:hAnsi="Times New Roman" w:cs="Times New Roman"/>
                <w:spacing w:val="-2"/>
                <w:sz w:val="28"/>
              </w:rPr>
              <w:t>оботодавц</w:t>
            </w:r>
            <w:r w:rsidR="00DB7C44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я</w:t>
            </w:r>
            <w:r w:rsidR="00DB7C4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DB7C44" w:rsidRPr="00FF7D42">
              <w:rPr>
                <w:rFonts w:ascii="Times New Roman" w:hAnsi="Times New Roman" w:cs="Times New Roman"/>
                <w:spacing w:val="-2"/>
                <w:sz w:val="28"/>
              </w:rPr>
              <w:t>осіб,</w:t>
            </w:r>
            <w:r w:rsidR="00DB7C44" w:rsidRPr="00FF7D42">
              <w:rPr>
                <w:rFonts w:ascii="Times New Roman" w:hAnsi="Times New Roman" w:cs="Times New Roman"/>
                <w:sz w:val="28"/>
              </w:rPr>
              <w:tab/>
            </w:r>
            <w:r w:rsidR="00DB7C44" w:rsidRPr="00FF7D42">
              <w:rPr>
                <w:rFonts w:ascii="Times New Roman" w:hAnsi="Times New Roman" w:cs="Times New Roman"/>
                <w:spacing w:val="-4"/>
                <w:sz w:val="28"/>
              </w:rPr>
              <w:t>які</w:t>
            </w:r>
            <w:r w:rsidR="00DB7C4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DB7C44" w:rsidRPr="00FF7D42">
              <w:rPr>
                <w:rFonts w:ascii="Times New Roman" w:hAnsi="Times New Roman" w:cs="Times New Roman"/>
                <w:spacing w:val="-2"/>
                <w:sz w:val="28"/>
              </w:rPr>
              <w:t>постраждали</w:t>
            </w:r>
            <w:r w:rsidR="00DB7C4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DB7C44" w:rsidRPr="00FF7D42">
              <w:rPr>
                <w:rFonts w:ascii="Times New Roman" w:hAnsi="Times New Roman" w:cs="Times New Roman"/>
                <w:spacing w:val="-2"/>
                <w:sz w:val="28"/>
              </w:rPr>
              <w:t xml:space="preserve">внаслідок </w:t>
            </w:r>
            <w:r w:rsidR="00DB7C44" w:rsidRPr="00FF7D42">
              <w:rPr>
                <w:rFonts w:ascii="Times New Roman" w:hAnsi="Times New Roman" w:cs="Times New Roman"/>
                <w:sz w:val="28"/>
              </w:rPr>
              <w:t>Чорнобильської катастрофи</w:t>
            </w:r>
            <w:r w:rsidRP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14:paraId="40466CF9" w14:textId="77777777" w:rsidR="00706125" w:rsidRPr="00FF7D42" w:rsidRDefault="00706125" w:rsidP="00876935">
            <w:pPr>
              <w:pStyle w:val="ae"/>
              <w:widowControl w:val="0"/>
              <w:spacing w:after="0" w:line="240" w:lineRule="auto"/>
              <w:ind w:left="4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1.2 проведення перевірки змісту і належного оформлення документів;</w:t>
            </w:r>
          </w:p>
          <w:p w14:paraId="68CF6253" w14:textId="67E905B8" w:rsidR="00706125" w:rsidRPr="00DB7C44" w:rsidRDefault="00706125" w:rsidP="00876935">
            <w:pPr>
              <w:pStyle w:val="aa"/>
              <w:spacing w:after="0"/>
              <w:ind w:left="44" w:right="25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1.3 інформування про істотні умови надання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r w:rsidR="00876935" w:rsidRPr="008769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76935" w:rsidRPr="008769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t>оплати</w:t>
            </w:r>
            <w:r w:rsidR="00876935" w:rsidRPr="008769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t>різниці</w:t>
            </w:r>
            <w:r w:rsidR="00876935" w:rsidRPr="008769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r w:rsidR="00876935" w:rsidRPr="008769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t>тривалістю</w:t>
            </w:r>
            <w:r w:rsidR="00876935" w:rsidRPr="008769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t>щорічної</w:t>
            </w:r>
            <w:r w:rsidR="00876935" w:rsidRPr="008769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t>відпустки,</w:t>
            </w:r>
            <w:r w:rsidR="00876935" w:rsidRPr="008769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t>яка</w:t>
            </w:r>
            <w:r w:rsidR="00876935" w:rsidRPr="008769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t xml:space="preserve">надається відповідно до статті 47 Закону України “Про статус і соціальний захист громадян, які постраждали внаслідок Чорнобильської катастрофи”, та тривалістю щорічної відпустки, яка надається відповідно до Закону України “Про відпустки” або інших законів, громадянам, які працюють (перебувають у відрядженні) на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території зон радіоактивного забрудненн</w:t>
            </w:r>
            <w:r w:rsidR="00876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DB7C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6FBEA22" w14:textId="2D0E38EC" w:rsidR="00706125" w:rsidRDefault="00706125" w:rsidP="00876935">
            <w:pPr>
              <w:widowControl w:val="0"/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1.4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реєстрація звернення в підсистемі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Інтегрованої комплексної інформаційної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системи Пенсійного фонду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України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«ЗВЕРНЕННЯ» (далі – «ЗВЕРНЕННЯ»):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заповнення  даних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р</w:t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</w:rPr>
              <w:t>оботодавц</w:t>
            </w:r>
            <w:r w:rsidR="00DB7C44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я</w:t>
            </w:r>
            <w:r w:rsidR="004E391F"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</w:rPr>
              <w:t>осіб,</w:t>
            </w:r>
            <w:r w:rsidR="004E391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4E391F" w:rsidRPr="00FF7D42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="004E391F">
              <w:rPr>
                <w:rFonts w:ascii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pacing w:val="-4"/>
                <w:sz w:val="28"/>
              </w:rPr>
              <w:t>які</w:t>
            </w:r>
            <w:r w:rsidR="004E391F">
              <w:rPr>
                <w:rFonts w:ascii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z w:val="28"/>
              </w:rPr>
              <w:tab/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</w:rPr>
              <w:t>постраждали</w:t>
            </w:r>
            <w:r w:rsidR="004E391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</w:rPr>
              <w:t>внаслідок</w:t>
            </w:r>
            <w:r w:rsidR="004E391F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z w:val="28"/>
              </w:rPr>
              <w:t>Чорнобильської катастрофи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для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r w:rsidR="00876935" w:rsidRPr="008769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76935" w:rsidRPr="008769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t>оплати</w:t>
            </w:r>
            <w:r w:rsidR="00876935" w:rsidRPr="008769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t>різниці</w:t>
            </w:r>
            <w:r w:rsidR="00876935" w:rsidRPr="008769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r w:rsidR="00876935" w:rsidRPr="008769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t>тривалістю</w:t>
            </w:r>
            <w:r w:rsidR="00876935" w:rsidRPr="008769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t>щорічної</w:t>
            </w:r>
            <w:r w:rsidR="00876935" w:rsidRPr="008769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t>відпустки,</w:t>
            </w:r>
            <w:r w:rsidR="00876935" w:rsidRPr="008769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t>яка</w:t>
            </w:r>
            <w:r w:rsidR="00876935" w:rsidRPr="008769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rFonts w:ascii="Times New Roman" w:hAnsi="Times New Roman" w:cs="Times New Roman"/>
                <w:sz w:val="28"/>
                <w:szCs w:val="28"/>
              </w:rPr>
              <w:t>надається відповідно до статті 47 Закону України “Про статус і соціальний захист громадян, які постраждали внаслідок Чорнобильської катастрофи”, та тривалістю щорічної відпустки, яка надається відповідно до Закону України “Про відпустки” або інших законів, громадянам, які працюють (перебувають у відрядженні) на території зон радіоактивного забрудненн</w:t>
            </w:r>
            <w:r w:rsidR="00876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0CC95AF" w14:textId="4AE3A5BA" w:rsidR="004E391F" w:rsidRPr="00706125" w:rsidRDefault="004E391F" w:rsidP="004E391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B1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1.5 </w:t>
            </w:r>
            <w:r w:rsidR="00F15618" w:rsidRPr="004B1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</w:t>
            </w:r>
            <w:r w:rsidR="00F156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карток </w:t>
            </w:r>
            <w:r w:rsidR="00F15618" w:rsidRPr="004B1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учасників звернення</w:t>
            </w:r>
            <w:r w:rsidR="00F156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завантаження інформації із списку осіб, завантаженого із електронного носія в </w:t>
            </w:r>
            <w:r w:rsidR="00F15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csv</w:t>
            </w:r>
            <w:r w:rsidR="00F156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-форматі</w:t>
            </w:r>
            <w:r w:rsidR="00F15618" w:rsidRPr="004B1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9520E57" w14:textId="77777777" w:rsidR="00706125" w:rsidRPr="00331A9D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BFD0057" w14:textId="4913E5F0" w:rsidR="00706125" w:rsidRPr="004B03F0" w:rsidRDefault="00706125" w:rsidP="00FF7D4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B03F0">
              <w:rPr>
                <w:rFonts w:eastAsia="Calibri"/>
                <w:sz w:val="28"/>
                <w:szCs w:val="28"/>
              </w:rPr>
              <w:t xml:space="preserve">2. Формування пакету документів </w:t>
            </w:r>
            <w:r w:rsidR="00674F39" w:rsidRPr="00674F39">
              <w:rPr>
                <w:sz w:val="28"/>
                <w:szCs w:val="28"/>
              </w:rPr>
              <w:t xml:space="preserve">надання </w:t>
            </w:r>
            <w:r w:rsidR="00876935" w:rsidRPr="00876935">
              <w:rPr>
                <w:sz w:val="28"/>
                <w:szCs w:val="28"/>
              </w:rPr>
              <w:t>послуги</w:t>
            </w:r>
            <w:r w:rsidR="00876935" w:rsidRPr="00876935">
              <w:rPr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sz w:val="28"/>
                <w:szCs w:val="28"/>
              </w:rPr>
              <w:t>з</w:t>
            </w:r>
            <w:r w:rsidR="00876935" w:rsidRPr="00876935">
              <w:rPr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sz w:val="28"/>
                <w:szCs w:val="28"/>
              </w:rPr>
              <w:t>оплати</w:t>
            </w:r>
            <w:r w:rsidR="00876935" w:rsidRPr="00876935">
              <w:rPr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sz w:val="28"/>
                <w:szCs w:val="28"/>
              </w:rPr>
              <w:t>різниці</w:t>
            </w:r>
            <w:r w:rsidR="00876935" w:rsidRPr="00876935">
              <w:rPr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sz w:val="28"/>
                <w:szCs w:val="28"/>
              </w:rPr>
              <w:t>між</w:t>
            </w:r>
            <w:r w:rsidR="00876935" w:rsidRPr="00876935">
              <w:rPr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sz w:val="28"/>
                <w:szCs w:val="28"/>
              </w:rPr>
              <w:t>тривалістю</w:t>
            </w:r>
            <w:r w:rsidR="00876935" w:rsidRPr="00876935">
              <w:rPr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sz w:val="28"/>
                <w:szCs w:val="28"/>
              </w:rPr>
              <w:t>щорічної</w:t>
            </w:r>
            <w:r w:rsidR="00876935" w:rsidRPr="00876935">
              <w:rPr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sz w:val="28"/>
                <w:szCs w:val="28"/>
              </w:rPr>
              <w:t>відпустки,</w:t>
            </w:r>
            <w:r w:rsidR="00876935" w:rsidRPr="00876935">
              <w:rPr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sz w:val="28"/>
                <w:szCs w:val="28"/>
              </w:rPr>
              <w:t>яка</w:t>
            </w:r>
            <w:r w:rsidR="00876935" w:rsidRPr="00876935">
              <w:rPr>
                <w:spacing w:val="-6"/>
                <w:sz w:val="28"/>
                <w:szCs w:val="28"/>
              </w:rPr>
              <w:t xml:space="preserve"> </w:t>
            </w:r>
            <w:r w:rsidR="00876935" w:rsidRPr="00876935">
              <w:rPr>
                <w:sz w:val="28"/>
                <w:szCs w:val="28"/>
              </w:rPr>
              <w:t>надається відповідно до статті 47 Закону України “Про статус і соціальний захист громадян, які постраждали внаслідок Чорнобильської катастрофи”, та тривалістю щорічної відпустки, яка надається відповідно до Закону України “Про відпустки” або інших законів, громадянам, які працюють (перебувають у відрядженні) на території зон радіоактивного забрудненн</w:t>
            </w:r>
            <w:r w:rsidR="00876935">
              <w:rPr>
                <w:sz w:val="28"/>
                <w:szCs w:val="28"/>
              </w:rPr>
              <w:t>я</w:t>
            </w:r>
            <w:r w:rsidRPr="004B03F0">
              <w:rPr>
                <w:rFonts w:eastAsia="Calibri"/>
                <w:sz w:val="28"/>
                <w:szCs w:val="28"/>
              </w:rPr>
              <w:t>:</w:t>
            </w:r>
          </w:p>
          <w:p w14:paraId="0AF99F54" w14:textId="656697AA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</w:t>
            </w:r>
            <w:r w:rsidR="00F1561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виготовлення електронних копій шляхом сканування поданих/ сформованих документів;</w:t>
            </w:r>
          </w:p>
          <w:p w14:paraId="2561FD7C" w14:textId="724CEE13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</w:t>
            </w:r>
            <w:r w:rsidR="00F1561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завантаження виготовлених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електронних копій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до створеного звернення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«ЗВЕРНЕННЯ»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;</w:t>
            </w:r>
          </w:p>
          <w:p w14:paraId="3B4638B7" w14:textId="71DE2561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</w:t>
            </w:r>
            <w:r w:rsidR="00F1561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 перевірка повноти, якості, достовірності завантажених документів.</w:t>
            </w:r>
          </w:p>
          <w:p w14:paraId="0FFAA6F1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DE31297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Засвідчення КЕП пакету документів.</w:t>
            </w:r>
          </w:p>
          <w:p w14:paraId="2B4CF6AF" w14:textId="77777777" w:rsidR="00706125" w:rsidRP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val="uk-UA"/>
              </w:rPr>
            </w:pPr>
          </w:p>
          <w:p w14:paraId="42A06A85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Переведення звернення до відповідного статусу.*</w:t>
            </w:r>
          </w:p>
          <w:p w14:paraId="1F234D14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5. З</w:t>
            </w:r>
            <w:r w:rsidRPr="00023E1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 необхідності, роз’яснення порядку і процедури оскарження рішень (дій, бездіяльності) органів Пенсійного фонду.</w:t>
            </w:r>
          </w:p>
          <w:p w14:paraId="2850CD29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14:paraId="3EDB7004" w14:textId="77777777" w:rsidR="00706125" w:rsidRPr="003F57C4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lastRenderedPageBreak/>
              <w:t xml:space="preserve">*фахівець фронт-офісу здійснює постійний моніторинг опрацювання звернення. </w:t>
            </w:r>
          </w:p>
        </w:tc>
        <w:tc>
          <w:tcPr>
            <w:tcW w:w="2412" w:type="dxa"/>
          </w:tcPr>
          <w:p w14:paraId="0365264B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 відповідного Відділу обслуговування громадян</w:t>
            </w:r>
          </w:p>
          <w:p w14:paraId="5A7AC0B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412D6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770C2E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1AF2B0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DD29B3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885C3E" w14:textId="77777777" w:rsidR="00DB7C44" w:rsidRDefault="00DB7C44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C7D979" w14:textId="77777777" w:rsidR="00DB7C44" w:rsidRDefault="00DB7C44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95905C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B50810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330112" w14:textId="77777777" w:rsidR="00F15618" w:rsidRDefault="00F15618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F964ED7" w14:textId="77777777" w:rsidR="00F15618" w:rsidRDefault="00F15618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B20970" w14:textId="77777777" w:rsidR="00F15618" w:rsidRDefault="00F15618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FD67A0" w14:textId="77777777" w:rsidR="00F15618" w:rsidRDefault="00F15618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4DB04C" w14:textId="77777777" w:rsidR="00F15618" w:rsidRDefault="00F15618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794B7F" w14:textId="77777777" w:rsidR="00F15618" w:rsidRDefault="00F15618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0DBEEF" w14:textId="77777777" w:rsidR="00F15618" w:rsidRDefault="00F15618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194B1E" w14:textId="77777777" w:rsidR="00F15618" w:rsidRDefault="00F15618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5C0CD7" w14:textId="77777777" w:rsidR="00F15618" w:rsidRDefault="00F15618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1367DB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133C7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4268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  <w:p w14:paraId="104CBECD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500EAB0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09DF8B7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5F910FB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0D3CC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</w:tc>
        <w:tc>
          <w:tcPr>
            <w:tcW w:w="1429" w:type="dxa"/>
          </w:tcPr>
          <w:p w14:paraId="09E0B49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0C7C139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762F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6B730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294F6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D702A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8E506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B084E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E7259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9B3C46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641867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09127D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1734E8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55668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427B67" w14:textId="77777777" w:rsidR="004E391F" w:rsidRDefault="004E391F" w:rsidP="00C1012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1A0F381" w14:textId="77777777" w:rsidR="00DB7C44" w:rsidRDefault="00DB7C44" w:rsidP="00FF7D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24BE088" w14:textId="0FAF42C3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</w:t>
            </w:r>
          </w:p>
          <w:p w14:paraId="33F1627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5AB397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A88239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987A6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9DB0D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97057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BAB299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629349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4B95388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</w:t>
            </w:r>
          </w:p>
          <w:p w14:paraId="54C62D3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C0B81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6458B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AD8F46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225E3BE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 момент звернення</w:t>
            </w:r>
          </w:p>
          <w:p w14:paraId="142C239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5D630A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AD7005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AF2D30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6534D9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A93B5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55DED5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5258A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1F3516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447EF5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C76CE0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A8883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7DB03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DD335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06C3C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9288B6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935D8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789CE0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270F1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7BF89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FDB60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3C918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A75B87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6F3D6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949AAC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05AA" w14:paraId="02580AD5" w14:textId="77777777" w:rsidTr="00914FCB">
        <w:trPr>
          <w:jc w:val="center"/>
        </w:trPr>
        <w:tc>
          <w:tcPr>
            <w:tcW w:w="9726" w:type="dxa"/>
          </w:tcPr>
          <w:p w14:paraId="6473741A" w14:textId="77777777" w:rsidR="00ED05AA" w:rsidRDefault="00ED05AA" w:rsidP="00ED05AA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6. Опрацювання звернення за призначенням оплати різниці між тривалістю щорічної відпустки, яка надається відповідно до статті 47 Закону України «Про статус і соціальний статус громадян, які постраждали внаслідок Чорнобильської катастрофи», та тривалістю щорічної відпустки, яка надається відповідно до Закону України «Про відпустки» або інших законів, громадянам, які працюють (перебувають у відрядженні) на території зон радіоактивного забруднення (далі — державна допомога) в підсистемі "Призначення та виплата деяких соціальних виплат" (далі — ДСВ):</w:t>
            </w:r>
          </w:p>
          <w:p w14:paraId="3C39F591" w14:textId="77777777" w:rsidR="00ED05AA" w:rsidRDefault="00ED05AA" w:rsidP="00ED05AA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6.1пошук звернення в розділі «Опрацювання виплатних параметрів» у Журналі звернень на виплату по спискам;</w:t>
            </w:r>
          </w:p>
          <w:p w14:paraId="168E99A4" w14:textId="77777777" w:rsidR="00ED05AA" w:rsidRDefault="00ED05AA" w:rsidP="00ED05AA">
            <w:pPr>
              <w:widowControl w:val="0"/>
              <w:spacing w:line="256" w:lineRule="auto"/>
              <w:ind w:left="49"/>
              <w:contextualSpacing/>
              <w:jc w:val="both"/>
              <w:rPr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6.2 взяття рішення в роботу, перегляд даних отриманих від юридичної особи.</w:t>
            </w:r>
          </w:p>
          <w:p w14:paraId="77A8D382" w14:textId="77777777" w:rsidR="00ED05AA" w:rsidRDefault="00ED05AA" w:rsidP="00ED05AA">
            <w:pPr>
              <w:widowControl w:val="0"/>
              <w:spacing w:line="256" w:lineRule="auto"/>
              <w:ind w:left="49"/>
              <w:contextualSpacing/>
              <w:jc w:val="both"/>
              <w:rPr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6.3 перевірка даних на наявність зауважень, при відсутності зауважень зробити відмітку в колонці «остаточний результат», - проставити галочку для врахування суми;</w:t>
            </w:r>
          </w:p>
          <w:p w14:paraId="22C72581" w14:textId="77777777" w:rsidR="00ED05AA" w:rsidRDefault="00ED05AA" w:rsidP="00ED05AA">
            <w:pPr>
              <w:widowControl w:val="0"/>
              <w:spacing w:line="256" w:lineRule="auto"/>
              <w:ind w:left="49"/>
              <w:contextualSpacing/>
              <w:jc w:val="both"/>
              <w:rPr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6.4 Розрахувати загальну суму на фінансування, натиснувши відповідну кнопку;</w:t>
            </w:r>
          </w:p>
          <w:p w14:paraId="52AE6824" w14:textId="4CF68254" w:rsidR="00ED05AA" w:rsidRDefault="00ED05AA" w:rsidP="00ED05AA">
            <w:pPr>
              <w:widowControl w:val="0"/>
              <w:ind w:left="49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6.5 затвердити перелік, для потрапляння у виплатні відомості.</w:t>
            </w:r>
          </w:p>
        </w:tc>
        <w:tc>
          <w:tcPr>
            <w:tcW w:w="2412" w:type="dxa"/>
          </w:tcPr>
          <w:p w14:paraId="40261BEC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</w:t>
            </w:r>
          </w:p>
          <w:p w14:paraId="110A072D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Відділу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перевірки правильності розрахунку розміру страхових виплат у зв'язку із тимчасовою втратою працездатності</w:t>
            </w:r>
          </w:p>
          <w:p w14:paraId="48C2060A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66E8C6B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A0DB617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B0F8CAA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E941659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22A1DD6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A5F5AB6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14:paraId="04C77BDA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</w:t>
            </w:r>
          </w:p>
          <w:p w14:paraId="73E71D41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45A3643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3E04E55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F29C9E1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1327CA8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8E4EA30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0F8ECE8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8A56656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C53B401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22D5E22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1811B0A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0F71C8F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30F7031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A51885D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04E939B8" w14:textId="624FE443" w:rsidR="00ED05AA" w:rsidRDefault="00ED05AA" w:rsidP="00ED05AA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Протягом 10 днів з дати успішної верифікаці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ї</w:t>
            </w:r>
          </w:p>
        </w:tc>
      </w:tr>
      <w:tr w:rsidR="00ED05AA" w14:paraId="6A66906F" w14:textId="77777777" w:rsidTr="00914FCB">
        <w:trPr>
          <w:jc w:val="center"/>
        </w:trPr>
        <w:tc>
          <w:tcPr>
            <w:tcW w:w="9726" w:type="dxa"/>
          </w:tcPr>
          <w:p w14:paraId="33927516" w14:textId="77777777" w:rsidR="00ED05AA" w:rsidRDefault="00ED05AA" w:rsidP="00ED05AA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1.1 Внесення даних для взяття заяви в роботу в підсистемі «Призначення та виплата деяких соціальних виплат», вкладка «Опрацювання виплатних параметрів», журнал «Діючі рішення»;</w:t>
            </w:r>
          </w:p>
          <w:p w14:paraId="14A28CAF" w14:textId="77777777" w:rsidR="00ED05AA" w:rsidRDefault="00ED05AA" w:rsidP="00ED05AA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1.2 Взяття заяви в роботу;</w:t>
            </w:r>
          </w:p>
          <w:p w14:paraId="3AFBD830" w14:textId="77777777" w:rsidR="00ED05AA" w:rsidRDefault="00ED05AA" w:rsidP="00ED05AA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1.3 перевірка документів для виплати у вкладці «Відкрити картку ЕОС»  (заява про призначення оплати різниці між тривалістю щорічної відпустки та тривалістю щорічної відпустки, громадянам, які працюють (перебувають у відрядженні) на території зон радіоактивного забруднення, паспорт, РНОКПП);</w:t>
            </w:r>
          </w:p>
          <w:p w14:paraId="6AA16F45" w14:textId="77777777" w:rsidR="00ED05AA" w:rsidRDefault="00ED05AA" w:rsidP="00ED0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1.4  внесення даних виплатних реквізитів згідно поданих документів у вкладці «Рішення про призначення», підпункт «Параметри виплати» (при призначенні послуги)</w:t>
            </w:r>
          </w:p>
          <w:p w14:paraId="4E368EFF" w14:textId="77777777" w:rsidR="00ED05AA" w:rsidRDefault="00ED05AA" w:rsidP="00ED0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1E1899D1" w14:textId="77777777" w:rsidR="00ED05AA" w:rsidRDefault="00ED05AA" w:rsidP="00ED0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- вибір причини блокування з випадаючого списку та зазначення дати блокування виплати у функціоналі «Блокування виплати»</w:t>
            </w:r>
          </w:p>
          <w:p w14:paraId="30D19DD9" w14:textId="77777777" w:rsidR="00ED05AA" w:rsidRDefault="00ED05AA" w:rsidP="00ED0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(при припиненні виплати);</w:t>
            </w:r>
          </w:p>
          <w:p w14:paraId="52AB2C2D" w14:textId="1D508E7D" w:rsidR="00ED05AA" w:rsidRDefault="00ED05AA" w:rsidP="00ED05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  вибір періоду для поновлення по Рішенню про призначення у функціоналі «Поновлення виплати» (при поновленні виплати).</w:t>
            </w:r>
          </w:p>
          <w:p w14:paraId="0BCAA1E7" w14:textId="77777777" w:rsidR="00ED05AA" w:rsidRDefault="00ED05AA" w:rsidP="00ED05AA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1.5 збереження даних</w:t>
            </w:r>
          </w:p>
          <w:p w14:paraId="77B1CF71" w14:textId="77777777" w:rsidR="00ED05AA" w:rsidRDefault="00ED05AA" w:rsidP="00ED05AA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1.6  виплата сум оплати різниці між тривалістю щорічної відпустки та тривалістю щорічної відпустки, громадянам, які працюють (перебувають у відрядженні) на території зон радіоактивного забруднення  у виплатний період (статус «Нараховано»)</w:t>
            </w:r>
          </w:p>
          <w:p w14:paraId="7B70088D" w14:textId="77777777" w:rsidR="00ED05AA" w:rsidRDefault="00ED05AA" w:rsidP="00ED05AA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-  припинення виплати оплати різниці між тривалістю щорічної відпустки та тривалістю щорічної відпустки, громадянам, які працюють (перебувають у відрядженні) на території зон радіоактивного забруднення (статус «Припинено виплату»)</w:t>
            </w:r>
          </w:p>
          <w:p w14:paraId="1306BC50" w14:textId="1404F5A6" w:rsidR="00ED05AA" w:rsidRDefault="00ED05AA" w:rsidP="00ED05AA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-  поновлення виплати оплати різниці між тривалістю щорічної відпустки та тривалістю щорічної відпустки, громадянам, які працюють (перебувають у відрядженні) на території зон радіоактивного забруднення (зміна статусу з «Призупинено виплату» на «Нараховано»).</w:t>
            </w:r>
          </w:p>
        </w:tc>
        <w:tc>
          <w:tcPr>
            <w:tcW w:w="2412" w:type="dxa"/>
          </w:tcPr>
          <w:p w14:paraId="6B226E05" w14:textId="77777777" w:rsidR="00ED05AA" w:rsidRDefault="00ED05AA" w:rsidP="00ED05AA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Фахівець відповідного Відділу опрацювання документації</w:t>
            </w:r>
          </w:p>
          <w:p w14:paraId="22E39CD8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104DB05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2530C69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70FD775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5C99001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0A64171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529660A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03C6D3F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937B4AC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91AF976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AE0F6F6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36F2611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A1426D3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22265E2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CAB8B69" w14:textId="77777777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CBECFBE" w14:textId="3E303FD5" w:rsidR="00ED05AA" w:rsidRDefault="00ED05AA" w:rsidP="00ED05A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14:paraId="4C0FFBCF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 З</w:t>
            </w:r>
          </w:p>
          <w:p w14:paraId="1C3C04AD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58C1778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A6D4065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C4C2873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0B8A1BD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621A0F5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328B3EA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B8AFAD7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DC5D3FD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9624821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A76152C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F170424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10693AD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45C08FA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9D109FB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378ADA3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7AA1CAE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41B3094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22370CA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4AAB2BF" w14:textId="77777777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F347980" w14:textId="71F77AD5" w:rsidR="00ED05AA" w:rsidRDefault="00ED05AA" w:rsidP="00ED05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2B25F64C" w14:textId="53984086" w:rsidR="00ED05AA" w:rsidRDefault="00ED05AA" w:rsidP="00ED05AA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У виплатний період</w:t>
            </w:r>
          </w:p>
        </w:tc>
      </w:tr>
    </w:tbl>
    <w:p w14:paraId="7EDED038" w14:textId="77777777" w:rsidR="00AE48AC" w:rsidRDefault="00AE48AC" w:rsidP="00AE48A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4E6F0E0" w14:textId="77777777" w:rsid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</w:t>
      </w:r>
    </w:p>
    <w:p w14:paraId="6AB39704" w14:textId="77777777" w:rsid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обслуговування громадян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Алла ЛОБА</w:t>
      </w:r>
    </w:p>
    <w:p w14:paraId="06B565E6" w14:textId="77777777" w:rsidR="00AE48AC" w:rsidRP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7812DC2D" w14:textId="272762A4" w:rsidR="00AE48AC" w:rsidRDefault="00674F39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AE4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ачальник Управління пенсійного забезпечення, </w:t>
      </w:r>
    </w:p>
    <w:p w14:paraId="0695B053" w14:textId="77777777" w:rsidR="00AE48AC" w:rsidRDefault="00AE48AC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надання страхових виплат, соціальних послуг,</w:t>
      </w:r>
    </w:p>
    <w:p w14:paraId="379A0AF0" w14:textId="30EC7EA7" w:rsidR="00AE48AC" w:rsidRDefault="00AE48AC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житлових субсидій та пільг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     </w:t>
      </w:r>
      <w:r w:rsidR="00674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Валентина ЧУХРІЙ</w:t>
      </w:r>
    </w:p>
    <w:p w14:paraId="2BA2682A" w14:textId="77777777" w:rsidR="00AE48AC" w:rsidRPr="00AE48AC" w:rsidRDefault="00AE48AC" w:rsidP="00AE48AC">
      <w:pPr>
        <w:spacing w:after="0"/>
        <w:ind w:left="426"/>
        <w:jc w:val="both"/>
        <w:rPr>
          <w:b/>
          <w:color w:val="000000" w:themeColor="text1"/>
          <w:sz w:val="18"/>
          <w:szCs w:val="28"/>
          <w:lang w:val="uk-UA"/>
        </w:rPr>
      </w:pPr>
    </w:p>
    <w:p w14:paraId="1082D7F8" w14:textId="41D7F524" w:rsidR="00AA5EAD" w:rsidRPr="00D06F2C" w:rsidRDefault="00ED05AA" w:rsidP="00AE48AC">
      <w:pPr>
        <w:tabs>
          <w:tab w:val="left" w:pos="426"/>
        </w:tabs>
        <w:ind w:left="42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>ачальник Управління з питань виплат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Алла ПИЛЯВЕЦЬ</w:t>
      </w:r>
    </w:p>
    <w:sectPr w:rsidR="00AA5EAD" w:rsidRPr="00D06F2C" w:rsidSect="00CD26FB">
      <w:pgSz w:w="16838" w:h="11906" w:orient="landscape"/>
      <w:pgMar w:top="851" w:right="567" w:bottom="568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EAD"/>
    <w:rsid w:val="000338D6"/>
    <w:rsid w:val="00057174"/>
    <w:rsid w:val="00057AEC"/>
    <w:rsid w:val="000940C4"/>
    <w:rsid w:val="0009796B"/>
    <w:rsid w:val="000D7D83"/>
    <w:rsid w:val="000E39F7"/>
    <w:rsid w:val="00141049"/>
    <w:rsid w:val="001B6765"/>
    <w:rsid w:val="0024167F"/>
    <w:rsid w:val="002452C6"/>
    <w:rsid w:val="002B3889"/>
    <w:rsid w:val="002E720B"/>
    <w:rsid w:val="00351BB0"/>
    <w:rsid w:val="00382830"/>
    <w:rsid w:val="003B4EF7"/>
    <w:rsid w:val="00456CF1"/>
    <w:rsid w:val="00473AAD"/>
    <w:rsid w:val="0048531D"/>
    <w:rsid w:val="004D6482"/>
    <w:rsid w:val="004E391F"/>
    <w:rsid w:val="004E685D"/>
    <w:rsid w:val="00503E95"/>
    <w:rsid w:val="005240EE"/>
    <w:rsid w:val="00524FD0"/>
    <w:rsid w:val="00533348"/>
    <w:rsid w:val="00546458"/>
    <w:rsid w:val="005635BA"/>
    <w:rsid w:val="005713C6"/>
    <w:rsid w:val="005A0539"/>
    <w:rsid w:val="005D0243"/>
    <w:rsid w:val="00602785"/>
    <w:rsid w:val="00604A3D"/>
    <w:rsid w:val="00627AC7"/>
    <w:rsid w:val="00674F39"/>
    <w:rsid w:val="00696C90"/>
    <w:rsid w:val="006A2758"/>
    <w:rsid w:val="00706125"/>
    <w:rsid w:val="007226CA"/>
    <w:rsid w:val="00756003"/>
    <w:rsid w:val="00763D89"/>
    <w:rsid w:val="007B5281"/>
    <w:rsid w:val="007E4DF6"/>
    <w:rsid w:val="00810329"/>
    <w:rsid w:val="00853E38"/>
    <w:rsid w:val="00872C80"/>
    <w:rsid w:val="00876935"/>
    <w:rsid w:val="008D30D1"/>
    <w:rsid w:val="008E06B8"/>
    <w:rsid w:val="008F519C"/>
    <w:rsid w:val="0090173C"/>
    <w:rsid w:val="00914FCB"/>
    <w:rsid w:val="00925E95"/>
    <w:rsid w:val="00932E5E"/>
    <w:rsid w:val="00932ED3"/>
    <w:rsid w:val="00933036"/>
    <w:rsid w:val="00947C29"/>
    <w:rsid w:val="00980E69"/>
    <w:rsid w:val="009C2BF5"/>
    <w:rsid w:val="009E0C2E"/>
    <w:rsid w:val="009F55D1"/>
    <w:rsid w:val="00A13493"/>
    <w:rsid w:val="00A27133"/>
    <w:rsid w:val="00A47485"/>
    <w:rsid w:val="00A51A7E"/>
    <w:rsid w:val="00A72293"/>
    <w:rsid w:val="00AA2DB9"/>
    <w:rsid w:val="00AA5EAD"/>
    <w:rsid w:val="00AE48AC"/>
    <w:rsid w:val="00AF6302"/>
    <w:rsid w:val="00B11668"/>
    <w:rsid w:val="00B334F8"/>
    <w:rsid w:val="00B41EB4"/>
    <w:rsid w:val="00B93910"/>
    <w:rsid w:val="00BA7302"/>
    <w:rsid w:val="00BC7AB7"/>
    <w:rsid w:val="00C10126"/>
    <w:rsid w:val="00C34EE1"/>
    <w:rsid w:val="00C908A8"/>
    <w:rsid w:val="00CD26FB"/>
    <w:rsid w:val="00D06F2C"/>
    <w:rsid w:val="00D10C96"/>
    <w:rsid w:val="00D2354E"/>
    <w:rsid w:val="00D500B1"/>
    <w:rsid w:val="00D57555"/>
    <w:rsid w:val="00DB6440"/>
    <w:rsid w:val="00DB7C44"/>
    <w:rsid w:val="00DE04CD"/>
    <w:rsid w:val="00E4566A"/>
    <w:rsid w:val="00E558FB"/>
    <w:rsid w:val="00E61493"/>
    <w:rsid w:val="00EB6003"/>
    <w:rsid w:val="00EC0647"/>
    <w:rsid w:val="00ED05AA"/>
    <w:rsid w:val="00ED26C9"/>
    <w:rsid w:val="00EF4657"/>
    <w:rsid w:val="00F15618"/>
    <w:rsid w:val="00F64CD8"/>
    <w:rsid w:val="00F90B57"/>
    <w:rsid w:val="00F918E5"/>
    <w:rsid w:val="00FA1F34"/>
    <w:rsid w:val="00FE4923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8556"/>
  <w15:docId w15:val="{00128318-2DB2-41DF-A1CE-341D0FF8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9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_с_маркировкой Знак"/>
    <w:link w:val="a4"/>
    <w:qFormat/>
    <w:locked/>
    <w:rsid w:val="00751193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a5">
    <w:name w:val="Верхній колонтитул Знак"/>
    <w:basedOn w:val="a0"/>
    <w:link w:val="a6"/>
    <w:qFormat/>
    <w:rsid w:val="00751193"/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A13157"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a"/>
    <w:qFormat/>
    <w:rsid w:val="008D30D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8D30D1"/>
    <w:pPr>
      <w:spacing w:after="140" w:line="276" w:lineRule="auto"/>
    </w:pPr>
  </w:style>
  <w:style w:type="paragraph" w:styleId="ab">
    <w:name w:val="List"/>
    <w:basedOn w:val="aa"/>
    <w:rsid w:val="008D30D1"/>
    <w:rPr>
      <w:rFonts w:cs="Arial"/>
    </w:rPr>
  </w:style>
  <w:style w:type="paragraph" w:styleId="ac">
    <w:name w:val="caption"/>
    <w:basedOn w:val="a"/>
    <w:qFormat/>
    <w:rsid w:val="008D30D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rsid w:val="008D30D1"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921C70"/>
    <w:pPr>
      <w:ind w:left="720"/>
      <w:contextualSpacing/>
    </w:pPr>
  </w:style>
  <w:style w:type="paragraph" w:customStyle="1" w:styleId="a4">
    <w:name w:val="Обычный_с_маркировкой"/>
    <w:link w:val="a3"/>
    <w:qFormat/>
    <w:rsid w:val="00751193"/>
    <w:pPr>
      <w:tabs>
        <w:tab w:val="left" w:pos="360"/>
      </w:tabs>
      <w:ind w:left="357" w:hanging="357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">
    <w:name w:val="Верхній і нижній колонтитули"/>
    <w:basedOn w:val="a"/>
    <w:qFormat/>
    <w:rsid w:val="008D30D1"/>
  </w:style>
  <w:style w:type="paragraph" w:styleId="a6">
    <w:name w:val="header"/>
    <w:basedOn w:val="a"/>
    <w:link w:val="a5"/>
    <w:rsid w:val="00751193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A1315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CA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d2292c2c">
    <w:name w:val="csd2292c2c"/>
    <w:basedOn w:val="a"/>
    <w:rsid w:val="009E0C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6c7ebc2">
    <w:name w:val="cs16c7ebc2"/>
    <w:basedOn w:val="a0"/>
    <w:rsid w:val="009E0C2E"/>
  </w:style>
  <w:style w:type="paragraph" w:customStyle="1" w:styleId="Default">
    <w:name w:val="Default"/>
    <w:uiPriority w:val="99"/>
    <w:rsid w:val="00D57555"/>
    <w:pPr>
      <w:suppressAutoHyphens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4408</Words>
  <Characters>2514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Плотнікова Ольга Геннадіївна</dc:creator>
  <cp:lastModifiedBy>Глуха Ірина Олександрівна</cp:lastModifiedBy>
  <cp:revision>24</cp:revision>
  <cp:lastPrinted>2025-08-11T10:39:00Z</cp:lastPrinted>
  <dcterms:created xsi:type="dcterms:W3CDTF">2025-07-30T08:35:00Z</dcterms:created>
  <dcterms:modified xsi:type="dcterms:W3CDTF">2025-10-28T06:39:00Z</dcterms:modified>
  <dc:language>uk-UA</dc:language>
</cp:coreProperties>
</file>