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D27EC" w14:textId="77777777" w:rsidR="00AA5EAD" w:rsidRDefault="00524FD0" w:rsidP="00D06F2C">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ЗАТВЕРДЖЕНО</w:t>
      </w:r>
    </w:p>
    <w:p w14:paraId="67714307" w14:textId="77777777" w:rsidR="00AA5EAD" w:rsidRDefault="00524FD0" w:rsidP="00D06F2C">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Наказ Головного управління</w:t>
      </w:r>
    </w:p>
    <w:p w14:paraId="7F254984" w14:textId="77777777" w:rsidR="00AA5EAD" w:rsidRDefault="00524FD0" w:rsidP="00D06F2C">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Пенсійного фонду України</w:t>
      </w:r>
    </w:p>
    <w:p w14:paraId="54825552" w14:textId="77777777" w:rsidR="00AA5EAD" w:rsidRDefault="00524FD0" w:rsidP="00D06F2C">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у Вінницькій області</w:t>
      </w:r>
    </w:p>
    <w:p w14:paraId="27101B1C" w14:textId="21B0D72F" w:rsidR="00141049" w:rsidRPr="00057174" w:rsidRDefault="00141049" w:rsidP="001B6765">
      <w:pPr>
        <w:spacing w:after="0" w:line="240" w:lineRule="auto"/>
        <w:ind w:left="10620"/>
        <w:rPr>
          <w:rFonts w:ascii="Times New Roman" w:hAnsi="Times New Roman" w:cs="Times New Roman"/>
          <w:color w:val="000000"/>
          <w:sz w:val="28"/>
          <w:szCs w:val="28"/>
          <w:lang w:eastAsia="uk-UA"/>
        </w:rPr>
      </w:pPr>
      <w:r>
        <w:rPr>
          <w:rFonts w:ascii="Times New Roman" w:hAnsi="Times New Roman" w:cs="Times New Roman"/>
          <w:color w:val="000000"/>
          <w:sz w:val="28"/>
          <w:szCs w:val="28"/>
          <w:lang w:val="uk-UA" w:eastAsia="uk-UA"/>
        </w:rPr>
        <w:t xml:space="preserve">від </w:t>
      </w:r>
      <w:r w:rsidR="00057174" w:rsidRPr="00057174">
        <w:rPr>
          <w:rFonts w:ascii="Times New Roman" w:hAnsi="Times New Roman" w:cs="Times New Roman"/>
          <w:color w:val="000000"/>
          <w:sz w:val="28"/>
          <w:szCs w:val="28"/>
          <w:lang w:eastAsia="uk-UA"/>
        </w:rPr>
        <w:t>14</w:t>
      </w:r>
      <w:r w:rsidR="00C4146A">
        <w:rPr>
          <w:rFonts w:ascii="Times New Roman" w:hAnsi="Times New Roman" w:cs="Times New Roman"/>
          <w:color w:val="000000"/>
          <w:sz w:val="28"/>
          <w:szCs w:val="28"/>
          <w:lang w:val="uk-UA" w:eastAsia="uk-UA"/>
        </w:rPr>
        <w:t xml:space="preserve"> </w:t>
      </w:r>
      <w:r w:rsidR="00D57555">
        <w:rPr>
          <w:rFonts w:ascii="Times New Roman" w:hAnsi="Times New Roman" w:cs="Times New Roman"/>
          <w:color w:val="000000"/>
          <w:sz w:val="28"/>
          <w:szCs w:val="28"/>
          <w:lang w:val="uk-UA" w:eastAsia="uk-UA"/>
        </w:rPr>
        <w:t>липня</w:t>
      </w:r>
      <w:r w:rsidR="00EB6003">
        <w:rPr>
          <w:rFonts w:ascii="Times New Roman" w:hAnsi="Times New Roman" w:cs="Times New Roman"/>
          <w:color w:val="000000"/>
          <w:sz w:val="28"/>
          <w:szCs w:val="28"/>
          <w:lang w:val="uk-UA" w:eastAsia="uk-UA"/>
        </w:rPr>
        <w:t xml:space="preserve"> 2025</w:t>
      </w:r>
      <w:r>
        <w:rPr>
          <w:rFonts w:ascii="Times New Roman" w:hAnsi="Times New Roman" w:cs="Times New Roman"/>
          <w:color w:val="000000"/>
          <w:sz w:val="28"/>
          <w:szCs w:val="28"/>
          <w:lang w:val="uk-UA" w:eastAsia="uk-UA"/>
        </w:rPr>
        <w:t xml:space="preserve"> року №</w:t>
      </w:r>
      <w:r w:rsidR="00057174" w:rsidRPr="00057174">
        <w:rPr>
          <w:rFonts w:ascii="Times New Roman" w:hAnsi="Times New Roman" w:cs="Times New Roman"/>
          <w:color w:val="000000"/>
          <w:sz w:val="28"/>
          <w:szCs w:val="28"/>
          <w:lang w:eastAsia="uk-UA"/>
        </w:rPr>
        <w:t>500</w:t>
      </w:r>
    </w:p>
    <w:p w14:paraId="2FECBF5D" w14:textId="77777777" w:rsidR="00057174" w:rsidRDefault="00057174" w:rsidP="00057174">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(в редакції наказу</w:t>
      </w:r>
    </w:p>
    <w:p w14:paraId="2876237C" w14:textId="2490FFBD" w:rsidR="00057174" w:rsidRDefault="00853E38" w:rsidP="00057174">
      <w:pPr>
        <w:spacing w:after="0" w:line="240" w:lineRule="auto"/>
        <w:ind w:left="10620"/>
        <w:rPr>
          <w:rFonts w:ascii="Times New Roman" w:hAnsi="Times New Roman" w:cs="Times New Roman"/>
          <w:color w:val="000000"/>
          <w:sz w:val="28"/>
          <w:szCs w:val="28"/>
          <w:lang w:val="uk-UA" w:eastAsia="uk-UA"/>
        </w:rPr>
      </w:pPr>
      <w:r w:rsidRPr="00853E38">
        <w:rPr>
          <w:rFonts w:ascii="Times New Roman" w:hAnsi="Times New Roman" w:cs="Times New Roman"/>
          <w:color w:val="000000"/>
          <w:sz w:val="28"/>
          <w:szCs w:val="28"/>
          <w:lang w:val="uk-UA" w:eastAsia="uk-UA"/>
        </w:rPr>
        <w:t xml:space="preserve">від  </w:t>
      </w:r>
      <w:r w:rsidR="008A5266">
        <w:rPr>
          <w:rFonts w:ascii="Times New Roman" w:hAnsi="Times New Roman" w:cs="Times New Roman"/>
          <w:color w:val="000000"/>
          <w:sz w:val="28"/>
          <w:szCs w:val="28"/>
          <w:lang w:val="uk-UA" w:eastAsia="uk-UA"/>
        </w:rPr>
        <w:t>27.10.</w:t>
      </w:r>
      <w:r w:rsidRPr="00853E38">
        <w:rPr>
          <w:rFonts w:ascii="Times New Roman" w:hAnsi="Times New Roman" w:cs="Times New Roman"/>
          <w:color w:val="000000"/>
          <w:sz w:val="28"/>
          <w:szCs w:val="28"/>
          <w:lang w:val="uk-UA" w:eastAsia="uk-UA"/>
        </w:rPr>
        <w:t>2025 року №</w:t>
      </w:r>
      <w:r w:rsidR="008A5266">
        <w:rPr>
          <w:rFonts w:ascii="Times New Roman" w:hAnsi="Times New Roman" w:cs="Times New Roman"/>
          <w:color w:val="000000"/>
          <w:sz w:val="28"/>
          <w:szCs w:val="28"/>
          <w:lang w:val="uk-UA" w:eastAsia="uk-UA"/>
        </w:rPr>
        <w:t>803</w:t>
      </w:r>
      <w:r w:rsidR="00057174">
        <w:rPr>
          <w:rFonts w:ascii="Times New Roman" w:hAnsi="Times New Roman" w:cs="Times New Roman"/>
          <w:color w:val="000000"/>
          <w:sz w:val="28"/>
          <w:szCs w:val="28"/>
          <w:lang w:val="uk-UA" w:eastAsia="uk-UA"/>
        </w:rPr>
        <w:t>)</w:t>
      </w:r>
    </w:p>
    <w:p w14:paraId="573C1793" w14:textId="77777777" w:rsidR="00456CF1" w:rsidRPr="00AE48AC" w:rsidRDefault="00456CF1" w:rsidP="001B6765">
      <w:pPr>
        <w:spacing w:after="0" w:line="240" w:lineRule="auto"/>
        <w:ind w:left="10620"/>
        <w:rPr>
          <w:rFonts w:ascii="Times New Roman" w:hAnsi="Times New Roman" w:cs="Times New Roman"/>
          <w:color w:val="000000"/>
          <w:sz w:val="18"/>
          <w:szCs w:val="28"/>
          <w:lang w:val="uk-UA" w:eastAsia="uk-UA"/>
        </w:rPr>
      </w:pPr>
    </w:p>
    <w:p w14:paraId="37613FD7" w14:textId="77777777" w:rsidR="00853E38" w:rsidRPr="001B6765" w:rsidRDefault="00853E38" w:rsidP="001B6765">
      <w:pPr>
        <w:spacing w:after="0" w:line="240" w:lineRule="auto"/>
        <w:ind w:left="10620"/>
        <w:rPr>
          <w:rFonts w:ascii="Times New Roman" w:hAnsi="Times New Roman" w:cs="Times New Roman"/>
          <w:color w:val="000000"/>
          <w:sz w:val="28"/>
          <w:szCs w:val="28"/>
          <w:lang w:val="uk-UA" w:eastAsia="uk-UA"/>
        </w:rPr>
      </w:pPr>
    </w:p>
    <w:p w14:paraId="28DAE1FD" w14:textId="77777777" w:rsidR="009E0C2E" w:rsidRDefault="009E0C2E" w:rsidP="00A12873">
      <w:pPr>
        <w:pStyle w:val="csd2292c2c"/>
        <w:spacing w:before="0" w:beforeAutospacing="0" w:after="0" w:afterAutospacing="0"/>
        <w:jc w:val="center"/>
        <w:rPr>
          <w:rStyle w:val="cs16c7ebc2"/>
          <w:b/>
          <w:bCs/>
          <w:color w:val="000000"/>
          <w:sz w:val="28"/>
          <w:szCs w:val="28"/>
          <w:lang w:val="uk-UA"/>
        </w:rPr>
      </w:pPr>
      <w:r w:rsidRPr="00A12873">
        <w:rPr>
          <w:rStyle w:val="cs16c7ebc2"/>
          <w:b/>
          <w:bCs/>
          <w:color w:val="000000"/>
          <w:sz w:val="28"/>
          <w:szCs w:val="28"/>
          <w:lang w:val="uk-UA"/>
        </w:rPr>
        <w:t>Технологічна картка</w:t>
      </w:r>
    </w:p>
    <w:p w14:paraId="4067D23B" w14:textId="77777777" w:rsidR="00A12873" w:rsidRPr="00C4146A" w:rsidRDefault="00A12873" w:rsidP="00A12873">
      <w:pPr>
        <w:pStyle w:val="csd2292c2c"/>
        <w:spacing w:before="0" w:beforeAutospacing="0" w:after="0" w:afterAutospacing="0"/>
        <w:jc w:val="center"/>
        <w:rPr>
          <w:rStyle w:val="cs16c7ebc2"/>
          <w:b/>
          <w:bCs/>
          <w:color w:val="000000"/>
          <w:sz w:val="14"/>
          <w:szCs w:val="14"/>
          <w:lang w:val="uk-UA"/>
        </w:rPr>
      </w:pPr>
    </w:p>
    <w:p w14:paraId="34FD0F62" w14:textId="0079B5DA" w:rsidR="00A12873" w:rsidRPr="00A12873" w:rsidRDefault="00502232" w:rsidP="00C4146A">
      <w:pPr>
        <w:pStyle w:val="aa"/>
        <w:spacing w:after="0"/>
        <w:ind w:left="2038" w:right="2155"/>
        <w:jc w:val="center"/>
        <w:rPr>
          <w:rFonts w:ascii="Times New Roman" w:hAnsi="Times New Roman" w:cs="Times New Roman"/>
          <w:b/>
          <w:bCs/>
          <w:sz w:val="28"/>
          <w:szCs w:val="28"/>
        </w:rPr>
      </w:pPr>
      <w:r>
        <w:rPr>
          <w:rFonts w:ascii="Times New Roman" w:hAnsi="Times New Roman" w:cs="Times New Roman"/>
          <w:b/>
          <w:bCs/>
          <w:sz w:val="28"/>
          <w:szCs w:val="28"/>
          <w:lang w:val="uk-UA"/>
        </w:rPr>
        <w:t xml:space="preserve">адміністративної </w:t>
      </w:r>
      <w:r w:rsidR="00A12873" w:rsidRPr="00A12873">
        <w:rPr>
          <w:rFonts w:ascii="Times New Roman" w:hAnsi="Times New Roman" w:cs="Times New Roman"/>
          <w:b/>
          <w:bCs/>
          <w:sz w:val="28"/>
          <w:szCs w:val="28"/>
        </w:rPr>
        <w:t>послуги</w:t>
      </w:r>
      <w:r w:rsidR="00A12873" w:rsidRPr="00A12873">
        <w:rPr>
          <w:rFonts w:ascii="Times New Roman" w:hAnsi="Times New Roman" w:cs="Times New Roman"/>
          <w:b/>
          <w:bCs/>
          <w:spacing w:val="-14"/>
          <w:sz w:val="28"/>
          <w:szCs w:val="28"/>
        </w:rPr>
        <w:t xml:space="preserve"> </w:t>
      </w:r>
      <w:r w:rsidR="00A12873" w:rsidRPr="00A12873">
        <w:rPr>
          <w:rFonts w:ascii="Times New Roman" w:hAnsi="Times New Roman" w:cs="Times New Roman"/>
          <w:b/>
          <w:bCs/>
          <w:sz w:val="28"/>
          <w:szCs w:val="28"/>
        </w:rPr>
        <w:t>з</w:t>
      </w:r>
      <w:r w:rsidR="00A12873" w:rsidRPr="00A12873">
        <w:rPr>
          <w:rFonts w:ascii="Times New Roman" w:hAnsi="Times New Roman" w:cs="Times New Roman"/>
          <w:b/>
          <w:bCs/>
          <w:spacing w:val="-13"/>
          <w:sz w:val="28"/>
          <w:szCs w:val="28"/>
        </w:rPr>
        <w:t xml:space="preserve"> </w:t>
      </w:r>
      <w:r w:rsidR="00A12873" w:rsidRPr="00A12873">
        <w:rPr>
          <w:rFonts w:ascii="Times New Roman" w:hAnsi="Times New Roman" w:cs="Times New Roman"/>
          <w:b/>
          <w:bCs/>
          <w:sz w:val="28"/>
          <w:szCs w:val="28"/>
        </w:rPr>
        <w:t>надання</w:t>
      </w:r>
      <w:r w:rsidR="00C4146A">
        <w:rPr>
          <w:rFonts w:ascii="Times New Roman" w:hAnsi="Times New Roman" w:cs="Times New Roman"/>
          <w:b/>
          <w:bCs/>
          <w:sz w:val="28"/>
          <w:szCs w:val="28"/>
          <w:lang w:val="uk-UA"/>
        </w:rPr>
        <w:t xml:space="preserve"> </w:t>
      </w:r>
      <w:r w:rsidR="00A12873" w:rsidRPr="00A12873">
        <w:rPr>
          <w:rFonts w:ascii="Times New Roman" w:hAnsi="Times New Roman" w:cs="Times New Roman"/>
          <w:b/>
          <w:bCs/>
          <w:sz w:val="28"/>
          <w:szCs w:val="28"/>
        </w:rPr>
        <w:t>компенсації</w:t>
      </w:r>
      <w:r w:rsidR="00A12873" w:rsidRPr="00A12873">
        <w:rPr>
          <w:rFonts w:ascii="Times New Roman" w:hAnsi="Times New Roman" w:cs="Times New Roman"/>
          <w:b/>
          <w:bCs/>
          <w:spacing w:val="-13"/>
          <w:sz w:val="28"/>
          <w:szCs w:val="28"/>
        </w:rPr>
        <w:t xml:space="preserve"> </w:t>
      </w:r>
      <w:r w:rsidR="00A12873" w:rsidRPr="00A12873">
        <w:rPr>
          <w:rFonts w:ascii="Times New Roman" w:hAnsi="Times New Roman" w:cs="Times New Roman"/>
          <w:b/>
          <w:bCs/>
          <w:sz w:val="28"/>
          <w:szCs w:val="28"/>
        </w:rPr>
        <w:t>за</w:t>
      </w:r>
      <w:r w:rsidR="00A12873" w:rsidRPr="00A12873">
        <w:rPr>
          <w:rFonts w:ascii="Times New Roman" w:hAnsi="Times New Roman" w:cs="Times New Roman"/>
          <w:b/>
          <w:bCs/>
          <w:spacing w:val="-13"/>
          <w:sz w:val="28"/>
          <w:szCs w:val="28"/>
        </w:rPr>
        <w:t xml:space="preserve"> </w:t>
      </w:r>
      <w:r w:rsidR="00A12873" w:rsidRPr="00A12873">
        <w:rPr>
          <w:rFonts w:ascii="Times New Roman" w:hAnsi="Times New Roman" w:cs="Times New Roman"/>
          <w:b/>
          <w:bCs/>
          <w:sz w:val="28"/>
          <w:szCs w:val="28"/>
        </w:rPr>
        <w:t>пільгове</w:t>
      </w:r>
      <w:r w:rsidR="00A12873" w:rsidRPr="00A12873">
        <w:rPr>
          <w:rFonts w:ascii="Times New Roman" w:hAnsi="Times New Roman" w:cs="Times New Roman"/>
          <w:b/>
          <w:bCs/>
          <w:spacing w:val="-14"/>
          <w:sz w:val="28"/>
          <w:szCs w:val="28"/>
        </w:rPr>
        <w:t xml:space="preserve"> </w:t>
      </w:r>
      <w:r w:rsidR="00A12873" w:rsidRPr="00A12873">
        <w:rPr>
          <w:rFonts w:ascii="Times New Roman" w:hAnsi="Times New Roman" w:cs="Times New Roman"/>
          <w:b/>
          <w:bCs/>
          <w:sz w:val="28"/>
          <w:szCs w:val="28"/>
        </w:rPr>
        <w:t>забезпечення</w:t>
      </w:r>
      <w:r w:rsidR="00A12873" w:rsidRPr="00A12873">
        <w:rPr>
          <w:rFonts w:ascii="Times New Roman" w:hAnsi="Times New Roman" w:cs="Times New Roman"/>
          <w:b/>
          <w:bCs/>
          <w:spacing w:val="-13"/>
          <w:sz w:val="28"/>
          <w:szCs w:val="28"/>
        </w:rPr>
        <w:t xml:space="preserve"> </w:t>
      </w:r>
      <w:r w:rsidR="00C4146A">
        <w:rPr>
          <w:rFonts w:ascii="Times New Roman" w:hAnsi="Times New Roman" w:cs="Times New Roman"/>
          <w:b/>
          <w:bCs/>
          <w:spacing w:val="-13"/>
          <w:sz w:val="28"/>
          <w:szCs w:val="28"/>
          <w:lang w:val="uk-UA"/>
        </w:rPr>
        <w:t xml:space="preserve"> </w:t>
      </w:r>
      <w:r w:rsidR="00A12873" w:rsidRPr="00A12873">
        <w:rPr>
          <w:rFonts w:ascii="Times New Roman" w:hAnsi="Times New Roman" w:cs="Times New Roman"/>
          <w:b/>
          <w:bCs/>
          <w:sz w:val="28"/>
          <w:szCs w:val="28"/>
        </w:rPr>
        <w:t>продуктами</w:t>
      </w:r>
      <w:r w:rsidR="00A12873" w:rsidRPr="00A12873">
        <w:rPr>
          <w:rFonts w:ascii="Times New Roman" w:hAnsi="Times New Roman" w:cs="Times New Roman"/>
          <w:b/>
          <w:bCs/>
          <w:spacing w:val="-14"/>
          <w:sz w:val="28"/>
          <w:szCs w:val="28"/>
        </w:rPr>
        <w:t xml:space="preserve"> </w:t>
      </w:r>
      <w:r w:rsidR="00A12873" w:rsidRPr="00A12873">
        <w:rPr>
          <w:rFonts w:ascii="Times New Roman" w:hAnsi="Times New Roman" w:cs="Times New Roman"/>
          <w:b/>
          <w:bCs/>
          <w:sz w:val="28"/>
          <w:szCs w:val="28"/>
        </w:rPr>
        <w:t>харчування</w:t>
      </w:r>
      <w:r w:rsidR="00A12873" w:rsidRPr="00A12873">
        <w:rPr>
          <w:rFonts w:ascii="Times New Roman" w:hAnsi="Times New Roman" w:cs="Times New Roman"/>
          <w:b/>
          <w:bCs/>
          <w:spacing w:val="-13"/>
          <w:sz w:val="28"/>
          <w:szCs w:val="28"/>
        </w:rPr>
        <w:t xml:space="preserve"> </w:t>
      </w:r>
      <w:r w:rsidR="00A12873" w:rsidRPr="00A12873">
        <w:rPr>
          <w:rFonts w:ascii="Times New Roman" w:hAnsi="Times New Roman" w:cs="Times New Roman"/>
          <w:b/>
          <w:bCs/>
          <w:sz w:val="28"/>
          <w:szCs w:val="28"/>
        </w:rPr>
        <w:t>громадянам,</w:t>
      </w:r>
      <w:r w:rsidR="00A12873" w:rsidRPr="00A12873">
        <w:rPr>
          <w:rFonts w:ascii="Times New Roman" w:hAnsi="Times New Roman" w:cs="Times New Roman"/>
          <w:b/>
          <w:bCs/>
          <w:spacing w:val="-13"/>
          <w:sz w:val="28"/>
          <w:szCs w:val="28"/>
        </w:rPr>
        <w:t xml:space="preserve"> </w:t>
      </w:r>
      <w:r w:rsidR="00A12873" w:rsidRPr="00A12873">
        <w:rPr>
          <w:rFonts w:ascii="Times New Roman" w:hAnsi="Times New Roman" w:cs="Times New Roman"/>
          <w:b/>
          <w:bCs/>
          <w:sz w:val="28"/>
          <w:szCs w:val="28"/>
        </w:rPr>
        <w:t>що належать</w:t>
      </w:r>
      <w:r w:rsidR="00A12873" w:rsidRPr="00A12873">
        <w:rPr>
          <w:rFonts w:ascii="Times New Roman" w:hAnsi="Times New Roman" w:cs="Times New Roman"/>
          <w:b/>
          <w:bCs/>
          <w:spacing w:val="-2"/>
          <w:sz w:val="28"/>
          <w:szCs w:val="28"/>
        </w:rPr>
        <w:t xml:space="preserve"> </w:t>
      </w:r>
      <w:r w:rsidR="00A12873" w:rsidRPr="00A12873">
        <w:rPr>
          <w:rFonts w:ascii="Times New Roman" w:hAnsi="Times New Roman" w:cs="Times New Roman"/>
          <w:b/>
          <w:bCs/>
          <w:sz w:val="28"/>
          <w:szCs w:val="28"/>
        </w:rPr>
        <w:t>до</w:t>
      </w:r>
      <w:r w:rsidR="00A12873" w:rsidRPr="00A12873">
        <w:rPr>
          <w:rFonts w:ascii="Times New Roman" w:hAnsi="Times New Roman" w:cs="Times New Roman"/>
          <w:b/>
          <w:bCs/>
          <w:spacing w:val="-1"/>
          <w:sz w:val="28"/>
          <w:szCs w:val="28"/>
        </w:rPr>
        <w:t xml:space="preserve"> </w:t>
      </w:r>
      <w:r w:rsidR="00A12873" w:rsidRPr="00A12873">
        <w:rPr>
          <w:rFonts w:ascii="Times New Roman" w:hAnsi="Times New Roman" w:cs="Times New Roman"/>
          <w:b/>
          <w:bCs/>
          <w:sz w:val="28"/>
          <w:szCs w:val="28"/>
        </w:rPr>
        <w:t>першої</w:t>
      </w:r>
      <w:r w:rsidR="00A12873" w:rsidRPr="00A12873">
        <w:rPr>
          <w:rFonts w:ascii="Times New Roman" w:hAnsi="Times New Roman" w:cs="Times New Roman"/>
          <w:b/>
          <w:bCs/>
          <w:spacing w:val="-1"/>
          <w:sz w:val="28"/>
          <w:szCs w:val="28"/>
        </w:rPr>
        <w:t xml:space="preserve"> </w:t>
      </w:r>
      <w:r w:rsidR="00A12873" w:rsidRPr="00A12873">
        <w:rPr>
          <w:rFonts w:ascii="Times New Roman" w:hAnsi="Times New Roman" w:cs="Times New Roman"/>
          <w:b/>
          <w:bCs/>
          <w:sz w:val="28"/>
          <w:szCs w:val="28"/>
        </w:rPr>
        <w:t>та</w:t>
      </w:r>
      <w:r w:rsidR="00A12873" w:rsidRPr="00A12873">
        <w:rPr>
          <w:rFonts w:ascii="Times New Roman" w:hAnsi="Times New Roman" w:cs="Times New Roman"/>
          <w:b/>
          <w:bCs/>
          <w:spacing w:val="-1"/>
          <w:sz w:val="28"/>
          <w:szCs w:val="28"/>
        </w:rPr>
        <w:t xml:space="preserve"> </w:t>
      </w:r>
      <w:r w:rsidR="00A12873" w:rsidRPr="00A12873">
        <w:rPr>
          <w:rFonts w:ascii="Times New Roman" w:hAnsi="Times New Roman" w:cs="Times New Roman"/>
          <w:b/>
          <w:bCs/>
          <w:sz w:val="28"/>
          <w:szCs w:val="28"/>
        </w:rPr>
        <w:t>другої</w:t>
      </w:r>
      <w:r w:rsidR="00A12873" w:rsidRPr="00A12873">
        <w:rPr>
          <w:rFonts w:ascii="Times New Roman" w:hAnsi="Times New Roman" w:cs="Times New Roman"/>
          <w:b/>
          <w:bCs/>
          <w:spacing w:val="-1"/>
          <w:sz w:val="28"/>
          <w:szCs w:val="28"/>
        </w:rPr>
        <w:t xml:space="preserve"> </w:t>
      </w:r>
      <w:r w:rsidR="00A12873" w:rsidRPr="00A12873">
        <w:rPr>
          <w:rFonts w:ascii="Times New Roman" w:hAnsi="Times New Roman" w:cs="Times New Roman"/>
          <w:b/>
          <w:bCs/>
          <w:sz w:val="28"/>
          <w:szCs w:val="28"/>
        </w:rPr>
        <w:t>категорії</w:t>
      </w:r>
      <w:r w:rsidR="00A12873" w:rsidRPr="00A12873">
        <w:rPr>
          <w:rFonts w:ascii="Times New Roman" w:hAnsi="Times New Roman" w:cs="Times New Roman"/>
          <w:b/>
          <w:bCs/>
          <w:spacing w:val="-1"/>
          <w:sz w:val="28"/>
          <w:szCs w:val="28"/>
        </w:rPr>
        <w:t xml:space="preserve"> </w:t>
      </w:r>
      <w:r w:rsidR="00A12873" w:rsidRPr="00A12873">
        <w:rPr>
          <w:rFonts w:ascii="Times New Roman" w:hAnsi="Times New Roman" w:cs="Times New Roman"/>
          <w:b/>
          <w:bCs/>
          <w:sz w:val="28"/>
          <w:szCs w:val="28"/>
        </w:rPr>
        <w:t>осіб,</w:t>
      </w:r>
      <w:r w:rsidR="00A12873" w:rsidRPr="00A12873">
        <w:rPr>
          <w:rFonts w:ascii="Times New Roman" w:hAnsi="Times New Roman" w:cs="Times New Roman"/>
          <w:b/>
          <w:bCs/>
          <w:spacing w:val="-1"/>
          <w:sz w:val="28"/>
          <w:szCs w:val="28"/>
        </w:rPr>
        <w:t xml:space="preserve"> </w:t>
      </w:r>
      <w:r w:rsidR="00A12873" w:rsidRPr="00A12873">
        <w:rPr>
          <w:rFonts w:ascii="Times New Roman" w:hAnsi="Times New Roman" w:cs="Times New Roman"/>
          <w:b/>
          <w:bCs/>
          <w:sz w:val="28"/>
          <w:szCs w:val="28"/>
        </w:rPr>
        <w:t>постраждалих</w:t>
      </w:r>
      <w:r w:rsidR="00A12873" w:rsidRPr="00A12873">
        <w:rPr>
          <w:rFonts w:ascii="Times New Roman" w:hAnsi="Times New Roman" w:cs="Times New Roman"/>
          <w:b/>
          <w:bCs/>
          <w:spacing w:val="-1"/>
          <w:sz w:val="28"/>
          <w:szCs w:val="28"/>
        </w:rPr>
        <w:t xml:space="preserve"> </w:t>
      </w:r>
      <w:r w:rsidR="00A12873" w:rsidRPr="00A12873">
        <w:rPr>
          <w:rFonts w:ascii="Times New Roman" w:hAnsi="Times New Roman" w:cs="Times New Roman"/>
          <w:b/>
          <w:bCs/>
          <w:sz w:val="28"/>
          <w:szCs w:val="28"/>
        </w:rPr>
        <w:t>від</w:t>
      </w:r>
      <w:r w:rsidR="00A12873" w:rsidRPr="00A12873">
        <w:rPr>
          <w:rFonts w:ascii="Times New Roman" w:hAnsi="Times New Roman" w:cs="Times New Roman"/>
          <w:b/>
          <w:bCs/>
          <w:spacing w:val="-1"/>
          <w:sz w:val="28"/>
          <w:szCs w:val="28"/>
        </w:rPr>
        <w:t xml:space="preserve"> </w:t>
      </w:r>
      <w:r w:rsidR="00A12873" w:rsidRPr="00A12873">
        <w:rPr>
          <w:rFonts w:ascii="Times New Roman" w:hAnsi="Times New Roman" w:cs="Times New Roman"/>
          <w:b/>
          <w:bCs/>
          <w:sz w:val="28"/>
          <w:szCs w:val="28"/>
        </w:rPr>
        <w:t>наслідків</w:t>
      </w:r>
      <w:r w:rsidR="00A12873" w:rsidRPr="00A12873">
        <w:rPr>
          <w:rFonts w:ascii="Times New Roman" w:hAnsi="Times New Roman" w:cs="Times New Roman"/>
          <w:b/>
          <w:bCs/>
          <w:spacing w:val="-2"/>
          <w:sz w:val="28"/>
          <w:szCs w:val="28"/>
        </w:rPr>
        <w:t xml:space="preserve"> </w:t>
      </w:r>
      <w:r w:rsidR="00A12873" w:rsidRPr="00A12873">
        <w:rPr>
          <w:rFonts w:ascii="Times New Roman" w:hAnsi="Times New Roman" w:cs="Times New Roman"/>
          <w:b/>
          <w:bCs/>
          <w:sz w:val="28"/>
          <w:szCs w:val="28"/>
        </w:rPr>
        <w:t>аварії на Чорнобильській АЕС</w:t>
      </w:r>
    </w:p>
    <w:p w14:paraId="6A3CF27B" w14:textId="0DFF6116" w:rsidR="00674F39" w:rsidRPr="00A12873" w:rsidRDefault="00674F39" w:rsidP="00A12873">
      <w:pPr>
        <w:pStyle w:val="aa"/>
        <w:spacing w:after="0"/>
        <w:ind w:left="1" w:right="118"/>
        <w:jc w:val="center"/>
        <w:rPr>
          <w:rFonts w:ascii="Times New Roman" w:hAnsi="Times New Roman" w:cs="Times New Roman"/>
          <w:b/>
          <w:bCs/>
          <w:sz w:val="18"/>
          <w:szCs w:val="18"/>
        </w:rPr>
      </w:pPr>
      <w:r w:rsidRPr="00A12873">
        <w:rPr>
          <w:rFonts w:ascii="Times New Roman" w:hAnsi="Times New Roman" w:cs="Times New Roman"/>
          <w:b/>
          <w:bCs/>
          <w:sz w:val="28"/>
          <w:szCs w:val="28"/>
        </w:rPr>
        <w:t xml:space="preserve"> </w:t>
      </w:r>
    </w:p>
    <w:p w14:paraId="0F8CE28C" w14:textId="77777777" w:rsidR="00C908A8" w:rsidRPr="00C908A8" w:rsidRDefault="00C908A8" w:rsidP="001B6765">
      <w:pPr>
        <w:spacing w:after="0"/>
        <w:jc w:val="center"/>
        <w:rPr>
          <w:rFonts w:ascii="Times New Roman" w:hAnsi="Times New Roman" w:cs="Times New Roman"/>
          <w:bCs/>
          <w:sz w:val="28"/>
          <w:szCs w:val="28"/>
          <w:lang w:val="uk-UA"/>
        </w:rPr>
      </w:pPr>
      <w:r w:rsidRPr="00C908A8">
        <w:rPr>
          <w:rFonts w:ascii="Times New Roman" w:hAnsi="Times New Roman" w:cs="Times New Roman"/>
          <w:bCs/>
          <w:sz w:val="28"/>
          <w:szCs w:val="28"/>
          <w:u w:val="single"/>
          <w:lang w:val="uk-UA"/>
        </w:rPr>
        <w:t>Головне управління Пенсійного фонду України у Вінницькій област</w:t>
      </w:r>
      <w:r w:rsidRPr="00C908A8">
        <w:rPr>
          <w:rFonts w:ascii="Times New Roman" w:hAnsi="Times New Roman" w:cs="Times New Roman"/>
          <w:bCs/>
          <w:sz w:val="28"/>
          <w:szCs w:val="28"/>
          <w:lang w:val="uk-UA"/>
        </w:rPr>
        <w:t>і</w:t>
      </w:r>
    </w:p>
    <w:p w14:paraId="2ADBD107" w14:textId="77777777" w:rsidR="00C908A8" w:rsidRPr="00C908A8" w:rsidRDefault="00C908A8" w:rsidP="00C908A8">
      <w:pPr>
        <w:spacing w:after="0"/>
        <w:jc w:val="center"/>
        <w:rPr>
          <w:rFonts w:ascii="Times New Roman" w:hAnsi="Times New Roman" w:cs="Times New Roman"/>
          <w:bCs/>
          <w:sz w:val="24"/>
          <w:szCs w:val="24"/>
          <w:lang w:val="uk-UA"/>
        </w:rPr>
      </w:pPr>
      <w:r w:rsidRPr="00C908A8">
        <w:rPr>
          <w:rFonts w:ascii="Times New Roman" w:hAnsi="Times New Roman" w:cs="Times New Roman"/>
          <w:bCs/>
          <w:sz w:val="24"/>
          <w:szCs w:val="24"/>
          <w:lang w:val="uk-UA"/>
        </w:rPr>
        <w:t>(найменування суб’єкта надання послуги)</w:t>
      </w:r>
    </w:p>
    <w:tbl>
      <w:tblPr>
        <w:tblStyle w:val="af0"/>
        <w:tblW w:w="15425" w:type="dxa"/>
        <w:jc w:val="center"/>
        <w:tblLayout w:type="fixed"/>
        <w:tblLook w:val="04A0" w:firstRow="1" w:lastRow="0" w:firstColumn="1" w:lastColumn="0" w:noHBand="0" w:noVBand="1"/>
      </w:tblPr>
      <w:tblGrid>
        <w:gridCol w:w="9726"/>
        <w:gridCol w:w="2412"/>
        <w:gridCol w:w="1429"/>
        <w:gridCol w:w="1858"/>
      </w:tblGrid>
      <w:tr w:rsidR="00AA5EAD" w14:paraId="24E4818B" w14:textId="77777777" w:rsidTr="00914FCB">
        <w:trPr>
          <w:jc w:val="center"/>
        </w:trPr>
        <w:tc>
          <w:tcPr>
            <w:tcW w:w="9726" w:type="dxa"/>
            <w:vAlign w:val="center"/>
          </w:tcPr>
          <w:p w14:paraId="4DEECDE9" w14:textId="77777777" w:rsidR="00AA5EAD" w:rsidRDefault="00524FD0">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Етапи послуги</w:t>
            </w:r>
          </w:p>
        </w:tc>
        <w:tc>
          <w:tcPr>
            <w:tcW w:w="2412" w:type="dxa"/>
            <w:vAlign w:val="center"/>
          </w:tcPr>
          <w:p w14:paraId="5D5E51B6" w14:textId="77777777" w:rsidR="00AA5EAD" w:rsidRDefault="00524FD0">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Відповідальна посадова особа структурного підрозділу</w:t>
            </w:r>
          </w:p>
        </w:tc>
        <w:tc>
          <w:tcPr>
            <w:tcW w:w="1429" w:type="dxa"/>
            <w:vAlign w:val="center"/>
          </w:tcPr>
          <w:p w14:paraId="0671ACCE" w14:textId="77777777" w:rsidR="00AA5EAD" w:rsidRDefault="00524FD0">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Дія</w:t>
            </w:r>
          </w:p>
          <w:p w14:paraId="51FF0DB6" w14:textId="77777777" w:rsidR="00AA5EAD" w:rsidRDefault="00524FD0">
            <w:pPr>
              <w:widowControl w:val="0"/>
              <w:spacing w:after="0" w:line="240" w:lineRule="auto"/>
              <w:jc w:val="center"/>
              <w:rPr>
                <w:rFonts w:ascii="Times New Roman" w:hAnsi="Times New Roman" w:cs="Times New Roman"/>
                <w:b/>
                <w:sz w:val="20"/>
                <w:szCs w:val="20"/>
                <w:lang w:val="uk-UA"/>
              </w:rPr>
            </w:pPr>
            <w:r>
              <w:rPr>
                <w:rFonts w:ascii="Times New Roman" w:eastAsia="Calibri" w:hAnsi="Times New Roman" w:cs="Times New Roman"/>
                <w:b/>
                <w:sz w:val="20"/>
                <w:szCs w:val="20"/>
                <w:lang w:val="uk-UA"/>
              </w:rPr>
              <w:t>(В – виконує,</w:t>
            </w:r>
          </w:p>
          <w:p w14:paraId="40BDE5C5" w14:textId="77777777" w:rsidR="00AA5EAD" w:rsidRDefault="00524FD0">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0"/>
                <w:szCs w:val="20"/>
                <w:lang w:val="uk-UA"/>
              </w:rPr>
              <w:t>З – затверджує)</w:t>
            </w:r>
          </w:p>
        </w:tc>
        <w:tc>
          <w:tcPr>
            <w:tcW w:w="1858" w:type="dxa"/>
            <w:vAlign w:val="center"/>
          </w:tcPr>
          <w:p w14:paraId="50248A8F" w14:textId="77777777" w:rsidR="00AA5EAD" w:rsidRDefault="00524FD0">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Строк виконання</w:t>
            </w:r>
          </w:p>
        </w:tc>
      </w:tr>
      <w:tr w:rsidR="00706125" w14:paraId="58FEA009" w14:textId="77777777" w:rsidTr="00914FCB">
        <w:trPr>
          <w:jc w:val="center"/>
        </w:trPr>
        <w:tc>
          <w:tcPr>
            <w:tcW w:w="9726" w:type="dxa"/>
          </w:tcPr>
          <w:p w14:paraId="6D4A730E" w14:textId="77777777" w:rsidR="00706125" w:rsidRPr="001E157F" w:rsidRDefault="00706125" w:rsidP="00A12873">
            <w:pPr>
              <w:pStyle w:val="ae"/>
              <w:widowControl w:val="0"/>
              <w:spacing w:after="0" w:line="240" w:lineRule="auto"/>
              <w:ind w:left="0" w:right="-31"/>
              <w:jc w:val="both"/>
              <w:rPr>
                <w:rFonts w:ascii="Times New Roman" w:hAnsi="Times New Roman" w:cs="Times New Roman"/>
                <w:sz w:val="28"/>
                <w:szCs w:val="28"/>
                <w:lang w:val="uk-UA"/>
              </w:rPr>
            </w:pPr>
            <w:r w:rsidRPr="001E157F">
              <w:rPr>
                <w:rFonts w:ascii="Times New Roman" w:eastAsia="Calibri" w:hAnsi="Times New Roman" w:cs="Times New Roman"/>
                <w:sz w:val="28"/>
                <w:szCs w:val="28"/>
                <w:lang w:val="uk-UA"/>
              </w:rPr>
              <w:t>1. Прийом документів:</w:t>
            </w:r>
          </w:p>
          <w:p w14:paraId="5C2CDDD0" w14:textId="3D5E4001" w:rsidR="00706125" w:rsidRPr="001E157F" w:rsidRDefault="00706125" w:rsidP="00A12873">
            <w:pPr>
              <w:pStyle w:val="ae"/>
              <w:widowControl w:val="0"/>
              <w:spacing w:after="0" w:line="240" w:lineRule="auto"/>
              <w:ind w:left="0" w:right="-31"/>
              <w:jc w:val="both"/>
              <w:rPr>
                <w:rFonts w:ascii="Times New Roman" w:hAnsi="Times New Roman" w:cs="Times New Roman"/>
                <w:sz w:val="28"/>
                <w:szCs w:val="28"/>
                <w:lang w:val="uk-UA"/>
              </w:rPr>
            </w:pPr>
            <w:r w:rsidRPr="001E157F">
              <w:rPr>
                <w:rFonts w:ascii="Times New Roman" w:eastAsia="Calibri" w:hAnsi="Times New Roman" w:cs="Times New Roman"/>
                <w:sz w:val="28"/>
                <w:szCs w:val="28"/>
                <w:lang w:val="uk-UA"/>
              </w:rPr>
              <w:t>1.1 ідентифікація заявника</w:t>
            </w:r>
            <w:r w:rsidR="001E157F" w:rsidRPr="001E157F">
              <w:rPr>
                <w:rFonts w:ascii="Times New Roman" w:eastAsia="Calibri" w:hAnsi="Times New Roman" w:cs="Times New Roman"/>
                <w:sz w:val="28"/>
                <w:szCs w:val="28"/>
                <w:lang w:val="uk-UA"/>
              </w:rPr>
              <w:t>/</w:t>
            </w:r>
            <w:r w:rsidR="001E157F" w:rsidRPr="001E157F">
              <w:rPr>
                <w:rFonts w:ascii="Times New Roman" w:hAnsi="Times New Roman" w:cs="Times New Roman"/>
                <w:sz w:val="28"/>
              </w:rPr>
              <w:t>законн</w:t>
            </w:r>
            <w:r w:rsidR="001E157F">
              <w:rPr>
                <w:rFonts w:ascii="Times New Roman" w:hAnsi="Times New Roman" w:cs="Times New Roman"/>
                <w:sz w:val="28"/>
                <w:lang w:val="uk-UA"/>
              </w:rPr>
              <w:t>ого</w:t>
            </w:r>
            <w:r w:rsidR="001E157F" w:rsidRPr="001E157F">
              <w:rPr>
                <w:rFonts w:ascii="Times New Roman" w:hAnsi="Times New Roman" w:cs="Times New Roman"/>
                <w:sz w:val="28"/>
              </w:rPr>
              <w:t xml:space="preserve"> представник</w:t>
            </w:r>
            <w:r w:rsidR="001E157F">
              <w:rPr>
                <w:rFonts w:ascii="Times New Roman" w:hAnsi="Times New Roman" w:cs="Times New Roman"/>
                <w:sz w:val="28"/>
                <w:lang w:val="uk-UA"/>
              </w:rPr>
              <w:t>а</w:t>
            </w:r>
            <w:r w:rsidR="001E157F" w:rsidRPr="001E157F">
              <w:rPr>
                <w:rFonts w:ascii="Times New Roman" w:hAnsi="Times New Roman" w:cs="Times New Roman"/>
                <w:sz w:val="28"/>
                <w:lang w:val="uk-UA"/>
              </w:rPr>
              <w:t>/уповноважен</w:t>
            </w:r>
            <w:r w:rsidR="001E157F">
              <w:rPr>
                <w:rFonts w:ascii="Times New Roman" w:hAnsi="Times New Roman" w:cs="Times New Roman"/>
                <w:sz w:val="28"/>
                <w:lang w:val="uk-UA"/>
              </w:rPr>
              <w:t>ої</w:t>
            </w:r>
            <w:r w:rsidR="001E157F" w:rsidRPr="001E157F">
              <w:rPr>
                <w:rFonts w:ascii="Times New Roman" w:hAnsi="Times New Roman" w:cs="Times New Roman"/>
                <w:sz w:val="28"/>
                <w:lang w:val="uk-UA"/>
              </w:rPr>
              <w:t xml:space="preserve"> особ</w:t>
            </w:r>
            <w:r w:rsidR="001E157F">
              <w:rPr>
                <w:rFonts w:ascii="Times New Roman" w:hAnsi="Times New Roman" w:cs="Times New Roman"/>
                <w:sz w:val="28"/>
                <w:lang w:val="uk-UA"/>
              </w:rPr>
              <w:t>и</w:t>
            </w:r>
            <w:r w:rsidRPr="001E157F">
              <w:rPr>
                <w:rFonts w:ascii="Times New Roman" w:eastAsia="Calibri" w:hAnsi="Times New Roman" w:cs="Times New Roman"/>
                <w:sz w:val="28"/>
                <w:szCs w:val="28"/>
                <w:lang w:val="uk-UA"/>
              </w:rPr>
              <w:t>;</w:t>
            </w:r>
          </w:p>
          <w:p w14:paraId="40466CF9" w14:textId="77777777" w:rsidR="00706125" w:rsidRPr="001E157F" w:rsidRDefault="00706125" w:rsidP="00A12873">
            <w:pPr>
              <w:pStyle w:val="ae"/>
              <w:widowControl w:val="0"/>
              <w:spacing w:after="0" w:line="240" w:lineRule="auto"/>
              <w:ind w:left="0" w:right="-31"/>
              <w:jc w:val="both"/>
              <w:rPr>
                <w:rFonts w:ascii="Times New Roman" w:eastAsia="Calibri" w:hAnsi="Times New Roman" w:cs="Times New Roman"/>
                <w:sz w:val="28"/>
                <w:szCs w:val="28"/>
                <w:lang w:val="uk-UA"/>
              </w:rPr>
            </w:pPr>
            <w:r w:rsidRPr="001E157F">
              <w:rPr>
                <w:rFonts w:ascii="Times New Roman" w:eastAsia="Calibri" w:hAnsi="Times New Roman" w:cs="Times New Roman"/>
                <w:sz w:val="28"/>
                <w:szCs w:val="28"/>
                <w:lang w:val="uk-UA"/>
              </w:rPr>
              <w:t>1.2 проведення перевірки змісту і належного оформлення документів;</w:t>
            </w:r>
          </w:p>
          <w:p w14:paraId="68CF6253" w14:textId="6B448EEB" w:rsidR="00706125" w:rsidRPr="00A12873" w:rsidRDefault="00706125" w:rsidP="00A12873">
            <w:pPr>
              <w:pStyle w:val="aa"/>
              <w:spacing w:after="0"/>
              <w:ind w:right="-31"/>
              <w:jc w:val="both"/>
              <w:rPr>
                <w:rFonts w:ascii="Times New Roman" w:hAnsi="Times New Roman" w:cs="Times New Roman"/>
                <w:sz w:val="28"/>
                <w:szCs w:val="28"/>
              </w:rPr>
            </w:pPr>
            <w:r w:rsidRPr="00706125">
              <w:rPr>
                <w:rFonts w:ascii="Times New Roman" w:hAnsi="Times New Roman" w:cs="Times New Roman"/>
                <w:sz w:val="28"/>
                <w:szCs w:val="28"/>
                <w:lang w:val="uk-UA"/>
              </w:rPr>
              <w:t xml:space="preserve">1.3 </w:t>
            </w:r>
            <w:r w:rsidRPr="00674F39">
              <w:rPr>
                <w:rFonts w:ascii="Times New Roman" w:hAnsi="Times New Roman" w:cs="Times New Roman"/>
                <w:sz w:val="28"/>
                <w:szCs w:val="28"/>
                <w:lang w:val="uk-UA"/>
              </w:rPr>
              <w:t xml:space="preserve">інформування про істотні умови </w:t>
            </w:r>
            <w:r w:rsidRPr="00A12873">
              <w:rPr>
                <w:rFonts w:ascii="Times New Roman" w:hAnsi="Times New Roman" w:cs="Times New Roman"/>
                <w:sz w:val="28"/>
                <w:szCs w:val="28"/>
                <w:lang w:val="uk-UA"/>
              </w:rPr>
              <w:t xml:space="preserve">надання </w:t>
            </w:r>
            <w:r w:rsidR="00A12873" w:rsidRPr="00A12873">
              <w:rPr>
                <w:rFonts w:ascii="Times New Roman" w:hAnsi="Times New Roman" w:cs="Times New Roman"/>
                <w:sz w:val="28"/>
                <w:szCs w:val="28"/>
              </w:rPr>
              <w:t>послуги</w:t>
            </w:r>
            <w:r w:rsidR="00A12873" w:rsidRPr="00A12873">
              <w:rPr>
                <w:rFonts w:ascii="Times New Roman" w:hAnsi="Times New Roman" w:cs="Times New Roman"/>
                <w:spacing w:val="-14"/>
                <w:sz w:val="28"/>
                <w:szCs w:val="28"/>
              </w:rPr>
              <w:t xml:space="preserve"> </w:t>
            </w:r>
            <w:r w:rsidR="00A12873" w:rsidRPr="00A12873">
              <w:rPr>
                <w:rFonts w:ascii="Times New Roman" w:hAnsi="Times New Roman" w:cs="Times New Roman"/>
                <w:sz w:val="28"/>
                <w:szCs w:val="28"/>
              </w:rPr>
              <w:t>з</w:t>
            </w:r>
            <w:r w:rsidR="00A12873">
              <w:rPr>
                <w:rFonts w:ascii="Times New Roman" w:hAnsi="Times New Roman" w:cs="Times New Roman"/>
                <w:spacing w:val="-13"/>
                <w:sz w:val="28"/>
                <w:szCs w:val="28"/>
                <w:lang w:val="uk-UA"/>
              </w:rPr>
              <w:t xml:space="preserve"> </w:t>
            </w:r>
            <w:r w:rsidR="00A12873" w:rsidRPr="00A12873">
              <w:rPr>
                <w:rFonts w:ascii="Times New Roman" w:hAnsi="Times New Roman" w:cs="Times New Roman"/>
                <w:sz w:val="28"/>
                <w:szCs w:val="28"/>
              </w:rPr>
              <w:t>надання</w:t>
            </w:r>
            <w:r w:rsidR="00A12873">
              <w:rPr>
                <w:rFonts w:ascii="Times New Roman" w:hAnsi="Times New Roman" w:cs="Times New Roman"/>
                <w:sz w:val="28"/>
                <w:szCs w:val="28"/>
                <w:lang w:val="uk-UA"/>
              </w:rPr>
              <w:t xml:space="preserve"> </w:t>
            </w:r>
            <w:r w:rsidR="00A12873" w:rsidRPr="00A12873">
              <w:rPr>
                <w:rFonts w:ascii="Times New Roman" w:hAnsi="Times New Roman" w:cs="Times New Roman"/>
                <w:sz w:val="28"/>
                <w:szCs w:val="28"/>
              </w:rPr>
              <w:t>компенсації</w:t>
            </w:r>
            <w:r w:rsidR="00A12873" w:rsidRPr="00A12873">
              <w:rPr>
                <w:rFonts w:ascii="Times New Roman" w:hAnsi="Times New Roman" w:cs="Times New Roman"/>
                <w:spacing w:val="-13"/>
                <w:sz w:val="28"/>
                <w:szCs w:val="28"/>
              </w:rPr>
              <w:t xml:space="preserve"> </w:t>
            </w:r>
            <w:r w:rsidR="00A12873" w:rsidRPr="00A12873">
              <w:rPr>
                <w:rFonts w:ascii="Times New Roman" w:hAnsi="Times New Roman" w:cs="Times New Roman"/>
                <w:sz w:val="28"/>
                <w:szCs w:val="28"/>
              </w:rPr>
              <w:t>за</w:t>
            </w:r>
            <w:r w:rsidR="00A12873" w:rsidRPr="00A12873">
              <w:rPr>
                <w:rFonts w:ascii="Times New Roman" w:hAnsi="Times New Roman" w:cs="Times New Roman"/>
                <w:spacing w:val="-13"/>
                <w:sz w:val="28"/>
                <w:szCs w:val="28"/>
              </w:rPr>
              <w:t xml:space="preserve"> </w:t>
            </w:r>
            <w:r w:rsidR="00A12873" w:rsidRPr="00A12873">
              <w:rPr>
                <w:rFonts w:ascii="Times New Roman" w:hAnsi="Times New Roman" w:cs="Times New Roman"/>
                <w:sz w:val="28"/>
                <w:szCs w:val="28"/>
              </w:rPr>
              <w:t>пільгове</w:t>
            </w:r>
            <w:r w:rsidR="00A12873" w:rsidRPr="00A12873">
              <w:rPr>
                <w:rFonts w:ascii="Times New Roman" w:hAnsi="Times New Roman" w:cs="Times New Roman"/>
                <w:spacing w:val="-14"/>
                <w:sz w:val="28"/>
                <w:szCs w:val="28"/>
              </w:rPr>
              <w:t xml:space="preserve"> </w:t>
            </w:r>
            <w:r w:rsidR="00A12873" w:rsidRPr="00A12873">
              <w:rPr>
                <w:rFonts w:ascii="Times New Roman" w:hAnsi="Times New Roman" w:cs="Times New Roman"/>
                <w:sz w:val="28"/>
                <w:szCs w:val="28"/>
              </w:rPr>
              <w:t>забезпечення</w:t>
            </w:r>
            <w:r w:rsidR="00A12873" w:rsidRPr="00A12873">
              <w:rPr>
                <w:rFonts w:ascii="Times New Roman" w:hAnsi="Times New Roman" w:cs="Times New Roman"/>
                <w:spacing w:val="-13"/>
                <w:sz w:val="28"/>
                <w:szCs w:val="28"/>
              </w:rPr>
              <w:t xml:space="preserve"> </w:t>
            </w:r>
            <w:r w:rsidR="00A12873" w:rsidRPr="00A12873">
              <w:rPr>
                <w:rFonts w:ascii="Times New Roman" w:hAnsi="Times New Roman" w:cs="Times New Roman"/>
                <w:sz w:val="28"/>
                <w:szCs w:val="28"/>
              </w:rPr>
              <w:t>продуктами</w:t>
            </w:r>
            <w:r w:rsidR="00A12873" w:rsidRPr="00A12873">
              <w:rPr>
                <w:rFonts w:ascii="Times New Roman" w:hAnsi="Times New Roman" w:cs="Times New Roman"/>
                <w:spacing w:val="-14"/>
                <w:sz w:val="28"/>
                <w:szCs w:val="28"/>
              </w:rPr>
              <w:t xml:space="preserve"> </w:t>
            </w:r>
            <w:r w:rsidR="00A12873" w:rsidRPr="00A12873">
              <w:rPr>
                <w:rFonts w:ascii="Times New Roman" w:hAnsi="Times New Roman" w:cs="Times New Roman"/>
                <w:sz w:val="28"/>
                <w:szCs w:val="28"/>
              </w:rPr>
              <w:t>харчування</w:t>
            </w:r>
            <w:r w:rsidR="00A12873" w:rsidRPr="00A12873">
              <w:rPr>
                <w:rFonts w:ascii="Times New Roman" w:hAnsi="Times New Roman" w:cs="Times New Roman"/>
                <w:spacing w:val="-13"/>
                <w:sz w:val="28"/>
                <w:szCs w:val="28"/>
              </w:rPr>
              <w:t xml:space="preserve"> </w:t>
            </w:r>
            <w:r w:rsidR="00A12873" w:rsidRPr="00A12873">
              <w:rPr>
                <w:rFonts w:ascii="Times New Roman" w:hAnsi="Times New Roman" w:cs="Times New Roman"/>
                <w:sz w:val="28"/>
                <w:szCs w:val="28"/>
              </w:rPr>
              <w:t>громадянам,</w:t>
            </w:r>
            <w:r w:rsidR="00A12873" w:rsidRPr="00A12873">
              <w:rPr>
                <w:rFonts w:ascii="Times New Roman" w:hAnsi="Times New Roman" w:cs="Times New Roman"/>
                <w:spacing w:val="-13"/>
                <w:sz w:val="28"/>
                <w:szCs w:val="28"/>
              </w:rPr>
              <w:t xml:space="preserve"> </w:t>
            </w:r>
            <w:r w:rsidR="00A12873" w:rsidRPr="00A12873">
              <w:rPr>
                <w:rFonts w:ascii="Times New Roman" w:hAnsi="Times New Roman" w:cs="Times New Roman"/>
                <w:sz w:val="28"/>
                <w:szCs w:val="28"/>
              </w:rPr>
              <w:t>що належать</w:t>
            </w:r>
            <w:r w:rsidR="00A12873" w:rsidRPr="00A12873">
              <w:rPr>
                <w:rFonts w:ascii="Times New Roman" w:hAnsi="Times New Roman" w:cs="Times New Roman"/>
                <w:spacing w:val="-2"/>
                <w:sz w:val="28"/>
                <w:szCs w:val="28"/>
              </w:rPr>
              <w:t xml:space="preserve"> </w:t>
            </w:r>
            <w:r w:rsidR="00A12873" w:rsidRPr="00A12873">
              <w:rPr>
                <w:rFonts w:ascii="Times New Roman" w:hAnsi="Times New Roman" w:cs="Times New Roman"/>
                <w:sz w:val="28"/>
                <w:szCs w:val="28"/>
              </w:rPr>
              <w:t>до</w:t>
            </w:r>
            <w:r w:rsidR="00A12873" w:rsidRPr="00A12873">
              <w:rPr>
                <w:rFonts w:ascii="Times New Roman" w:hAnsi="Times New Roman" w:cs="Times New Roman"/>
                <w:spacing w:val="-1"/>
                <w:sz w:val="28"/>
                <w:szCs w:val="28"/>
              </w:rPr>
              <w:t xml:space="preserve"> </w:t>
            </w:r>
            <w:r w:rsidR="00A12873" w:rsidRPr="00A12873">
              <w:rPr>
                <w:rFonts w:ascii="Times New Roman" w:hAnsi="Times New Roman" w:cs="Times New Roman"/>
                <w:sz w:val="28"/>
                <w:szCs w:val="28"/>
              </w:rPr>
              <w:t>першої</w:t>
            </w:r>
            <w:r w:rsidR="00A12873" w:rsidRPr="00A12873">
              <w:rPr>
                <w:rFonts w:ascii="Times New Roman" w:hAnsi="Times New Roman" w:cs="Times New Roman"/>
                <w:spacing w:val="-1"/>
                <w:sz w:val="28"/>
                <w:szCs w:val="28"/>
              </w:rPr>
              <w:t xml:space="preserve"> </w:t>
            </w:r>
            <w:r w:rsidR="00A12873" w:rsidRPr="00A12873">
              <w:rPr>
                <w:rFonts w:ascii="Times New Roman" w:hAnsi="Times New Roman" w:cs="Times New Roman"/>
                <w:sz w:val="28"/>
                <w:szCs w:val="28"/>
              </w:rPr>
              <w:t>та</w:t>
            </w:r>
            <w:r w:rsidR="00A12873" w:rsidRPr="00A12873">
              <w:rPr>
                <w:rFonts w:ascii="Times New Roman" w:hAnsi="Times New Roman" w:cs="Times New Roman"/>
                <w:spacing w:val="-1"/>
                <w:sz w:val="28"/>
                <w:szCs w:val="28"/>
              </w:rPr>
              <w:t xml:space="preserve"> </w:t>
            </w:r>
            <w:r w:rsidR="00A12873" w:rsidRPr="00A12873">
              <w:rPr>
                <w:rFonts w:ascii="Times New Roman" w:hAnsi="Times New Roman" w:cs="Times New Roman"/>
                <w:sz w:val="28"/>
                <w:szCs w:val="28"/>
              </w:rPr>
              <w:t>другої</w:t>
            </w:r>
            <w:r w:rsidR="00A12873" w:rsidRPr="00A12873">
              <w:rPr>
                <w:rFonts w:ascii="Times New Roman" w:hAnsi="Times New Roman" w:cs="Times New Roman"/>
                <w:spacing w:val="-1"/>
                <w:sz w:val="28"/>
                <w:szCs w:val="28"/>
              </w:rPr>
              <w:t xml:space="preserve"> </w:t>
            </w:r>
            <w:r w:rsidR="00A12873" w:rsidRPr="00A12873">
              <w:rPr>
                <w:rFonts w:ascii="Times New Roman" w:hAnsi="Times New Roman" w:cs="Times New Roman"/>
                <w:sz w:val="28"/>
                <w:szCs w:val="28"/>
              </w:rPr>
              <w:t>категорії</w:t>
            </w:r>
            <w:r w:rsidR="00A12873" w:rsidRPr="00A12873">
              <w:rPr>
                <w:rFonts w:ascii="Times New Roman" w:hAnsi="Times New Roman" w:cs="Times New Roman"/>
                <w:spacing w:val="-1"/>
                <w:sz w:val="28"/>
                <w:szCs w:val="28"/>
              </w:rPr>
              <w:t xml:space="preserve"> </w:t>
            </w:r>
            <w:r w:rsidR="00A12873" w:rsidRPr="00A12873">
              <w:rPr>
                <w:rFonts w:ascii="Times New Roman" w:hAnsi="Times New Roman" w:cs="Times New Roman"/>
                <w:sz w:val="28"/>
                <w:szCs w:val="28"/>
              </w:rPr>
              <w:t>осіб,</w:t>
            </w:r>
            <w:r w:rsidR="00A12873" w:rsidRPr="00A12873">
              <w:rPr>
                <w:rFonts w:ascii="Times New Roman" w:hAnsi="Times New Roman" w:cs="Times New Roman"/>
                <w:spacing w:val="-1"/>
                <w:sz w:val="28"/>
                <w:szCs w:val="28"/>
              </w:rPr>
              <w:t xml:space="preserve"> </w:t>
            </w:r>
            <w:r w:rsidR="00A12873" w:rsidRPr="00A12873">
              <w:rPr>
                <w:rFonts w:ascii="Times New Roman" w:hAnsi="Times New Roman" w:cs="Times New Roman"/>
                <w:sz w:val="28"/>
                <w:szCs w:val="28"/>
              </w:rPr>
              <w:t>постраждалих</w:t>
            </w:r>
            <w:r w:rsidR="00A12873" w:rsidRPr="00A12873">
              <w:rPr>
                <w:rFonts w:ascii="Times New Roman" w:hAnsi="Times New Roman" w:cs="Times New Roman"/>
                <w:spacing w:val="-1"/>
                <w:sz w:val="28"/>
                <w:szCs w:val="28"/>
              </w:rPr>
              <w:t xml:space="preserve"> </w:t>
            </w:r>
            <w:r w:rsidR="00A12873" w:rsidRPr="00A12873">
              <w:rPr>
                <w:rFonts w:ascii="Times New Roman" w:hAnsi="Times New Roman" w:cs="Times New Roman"/>
                <w:sz w:val="28"/>
                <w:szCs w:val="28"/>
              </w:rPr>
              <w:t>від</w:t>
            </w:r>
            <w:r w:rsidR="00A12873" w:rsidRPr="00A12873">
              <w:rPr>
                <w:rFonts w:ascii="Times New Roman" w:hAnsi="Times New Roman" w:cs="Times New Roman"/>
                <w:spacing w:val="-1"/>
                <w:sz w:val="28"/>
                <w:szCs w:val="28"/>
              </w:rPr>
              <w:t xml:space="preserve"> </w:t>
            </w:r>
            <w:r w:rsidR="00A12873" w:rsidRPr="00A12873">
              <w:rPr>
                <w:rFonts w:ascii="Times New Roman" w:hAnsi="Times New Roman" w:cs="Times New Roman"/>
                <w:sz w:val="28"/>
                <w:szCs w:val="28"/>
              </w:rPr>
              <w:t>наслідків</w:t>
            </w:r>
            <w:r w:rsidR="00A12873" w:rsidRPr="00A12873">
              <w:rPr>
                <w:rFonts w:ascii="Times New Roman" w:hAnsi="Times New Roman" w:cs="Times New Roman"/>
                <w:spacing w:val="-2"/>
                <w:sz w:val="28"/>
                <w:szCs w:val="28"/>
              </w:rPr>
              <w:t xml:space="preserve"> </w:t>
            </w:r>
            <w:r w:rsidR="00A12873" w:rsidRPr="00A12873">
              <w:rPr>
                <w:rFonts w:ascii="Times New Roman" w:hAnsi="Times New Roman" w:cs="Times New Roman"/>
                <w:sz w:val="28"/>
                <w:szCs w:val="28"/>
              </w:rPr>
              <w:t>аварії на Чорнобильській АЕС</w:t>
            </w:r>
            <w:r w:rsidRPr="00A12873">
              <w:rPr>
                <w:rFonts w:ascii="Times New Roman" w:hAnsi="Times New Roman" w:cs="Times New Roman"/>
                <w:sz w:val="28"/>
                <w:szCs w:val="28"/>
                <w:lang w:val="uk-UA"/>
              </w:rPr>
              <w:t>;</w:t>
            </w:r>
          </w:p>
          <w:p w14:paraId="76FBEA22" w14:textId="1977175A" w:rsidR="00706125" w:rsidRPr="00706125" w:rsidRDefault="00706125" w:rsidP="00674F39">
            <w:pPr>
              <w:widowControl w:val="0"/>
              <w:spacing w:after="0" w:line="240" w:lineRule="auto"/>
              <w:jc w:val="both"/>
              <w:rPr>
                <w:rFonts w:ascii="Times New Roman" w:eastAsia="Calibri" w:hAnsi="Times New Roman" w:cs="Times New Roman"/>
                <w:sz w:val="28"/>
                <w:szCs w:val="28"/>
                <w:lang w:val="uk-UA"/>
              </w:rPr>
            </w:pPr>
            <w:r w:rsidRPr="00144597">
              <w:rPr>
                <w:rFonts w:ascii="Times New Roman" w:eastAsia="Calibri" w:hAnsi="Times New Roman" w:cs="Times New Roman"/>
                <w:sz w:val="28"/>
                <w:szCs w:val="28"/>
                <w:lang w:val="uk-UA"/>
              </w:rPr>
              <w:t xml:space="preserve">1.4 реєстрація звернення в підсистемі Інтегрованої комплексної інформаційної системи Пенсійного фонду України «ЗВЕРНЕННЯ» (далі – «ЗВЕРНЕННЯ»): пошук заявника в РЗО, заповнення реквізитів картки звернення  про </w:t>
            </w:r>
            <w:r w:rsidRPr="00144597">
              <w:rPr>
                <w:rFonts w:ascii="Times New Roman" w:hAnsi="Times New Roman" w:cs="Times New Roman"/>
                <w:sz w:val="28"/>
                <w:szCs w:val="28"/>
                <w:lang w:val="uk-UA"/>
              </w:rPr>
              <w:t xml:space="preserve"> надання </w:t>
            </w:r>
            <w:r w:rsidR="00A12873" w:rsidRPr="00A12873">
              <w:rPr>
                <w:rFonts w:ascii="Times New Roman" w:hAnsi="Times New Roman" w:cs="Times New Roman"/>
                <w:sz w:val="28"/>
                <w:szCs w:val="28"/>
              </w:rPr>
              <w:t>послуги</w:t>
            </w:r>
            <w:r w:rsidR="00A12873" w:rsidRPr="00A12873">
              <w:rPr>
                <w:rFonts w:ascii="Times New Roman" w:hAnsi="Times New Roman" w:cs="Times New Roman"/>
                <w:spacing w:val="-14"/>
                <w:sz w:val="28"/>
                <w:szCs w:val="28"/>
              </w:rPr>
              <w:t xml:space="preserve"> </w:t>
            </w:r>
            <w:r w:rsidR="00A12873" w:rsidRPr="00A12873">
              <w:rPr>
                <w:rFonts w:ascii="Times New Roman" w:hAnsi="Times New Roman" w:cs="Times New Roman"/>
                <w:sz w:val="28"/>
                <w:szCs w:val="28"/>
              </w:rPr>
              <w:t>з</w:t>
            </w:r>
            <w:r w:rsidR="00A12873">
              <w:rPr>
                <w:rFonts w:ascii="Times New Roman" w:hAnsi="Times New Roman" w:cs="Times New Roman"/>
                <w:spacing w:val="-13"/>
                <w:sz w:val="28"/>
                <w:szCs w:val="28"/>
                <w:lang w:val="uk-UA"/>
              </w:rPr>
              <w:t xml:space="preserve"> </w:t>
            </w:r>
            <w:r w:rsidR="00A12873" w:rsidRPr="00A12873">
              <w:rPr>
                <w:rFonts w:ascii="Times New Roman" w:hAnsi="Times New Roman" w:cs="Times New Roman"/>
                <w:sz w:val="28"/>
                <w:szCs w:val="28"/>
              </w:rPr>
              <w:t>надання</w:t>
            </w:r>
            <w:r w:rsidR="00A12873">
              <w:rPr>
                <w:rFonts w:ascii="Times New Roman" w:hAnsi="Times New Roman" w:cs="Times New Roman"/>
                <w:sz w:val="28"/>
                <w:szCs w:val="28"/>
                <w:lang w:val="uk-UA"/>
              </w:rPr>
              <w:t xml:space="preserve"> </w:t>
            </w:r>
            <w:r w:rsidR="00A12873" w:rsidRPr="00A12873">
              <w:rPr>
                <w:rFonts w:ascii="Times New Roman" w:hAnsi="Times New Roman" w:cs="Times New Roman"/>
                <w:sz w:val="28"/>
                <w:szCs w:val="28"/>
              </w:rPr>
              <w:t>компенсації</w:t>
            </w:r>
            <w:r w:rsidR="00A12873" w:rsidRPr="00A12873">
              <w:rPr>
                <w:rFonts w:ascii="Times New Roman" w:hAnsi="Times New Roman" w:cs="Times New Roman"/>
                <w:spacing w:val="-13"/>
                <w:sz w:val="28"/>
                <w:szCs w:val="28"/>
              </w:rPr>
              <w:t xml:space="preserve"> </w:t>
            </w:r>
            <w:r w:rsidR="00A12873" w:rsidRPr="00A12873">
              <w:rPr>
                <w:rFonts w:ascii="Times New Roman" w:hAnsi="Times New Roman" w:cs="Times New Roman"/>
                <w:sz w:val="28"/>
                <w:szCs w:val="28"/>
              </w:rPr>
              <w:t>за</w:t>
            </w:r>
            <w:r w:rsidR="00A12873" w:rsidRPr="00A12873">
              <w:rPr>
                <w:rFonts w:ascii="Times New Roman" w:hAnsi="Times New Roman" w:cs="Times New Roman"/>
                <w:spacing w:val="-13"/>
                <w:sz w:val="28"/>
                <w:szCs w:val="28"/>
              </w:rPr>
              <w:t xml:space="preserve"> </w:t>
            </w:r>
            <w:r w:rsidR="00A12873" w:rsidRPr="00A12873">
              <w:rPr>
                <w:rFonts w:ascii="Times New Roman" w:hAnsi="Times New Roman" w:cs="Times New Roman"/>
                <w:sz w:val="28"/>
                <w:szCs w:val="28"/>
              </w:rPr>
              <w:t>пільгове</w:t>
            </w:r>
            <w:r w:rsidR="00A12873" w:rsidRPr="00A12873">
              <w:rPr>
                <w:rFonts w:ascii="Times New Roman" w:hAnsi="Times New Roman" w:cs="Times New Roman"/>
                <w:spacing w:val="-14"/>
                <w:sz w:val="28"/>
                <w:szCs w:val="28"/>
              </w:rPr>
              <w:t xml:space="preserve"> </w:t>
            </w:r>
            <w:r w:rsidR="00A12873" w:rsidRPr="00A12873">
              <w:rPr>
                <w:rFonts w:ascii="Times New Roman" w:hAnsi="Times New Roman" w:cs="Times New Roman"/>
                <w:sz w:val="28"/>
                <w:szCs w:val="28"/>
              </w:rPr>
              <w:t>забезпечення</w:t>
            </w:r>
            <w:r w:rsidR="00A12873" w:rsidRPr="00A12873">
              <w:rPr>
                <w:rFonts w:ascii="Times New Roman" w:hAnsi="Times New Roman" w:cs="Times New Roman"/>
                <w:spacing w:val="-13"/>
                <w:sz w:val="28"/>
                <w:szCs w:val="28"/>
              </w:rPr>
              <w:t xml:space="preserve"> </w:t>
            </w:r>
            <w:r w:rsidR="00A12873" w:rsidRPr="00A12873">
              <w:rPr>
                <w:rFonts w:ascii="Times New Roman" w:hAnsi="Times New Roman" w:cs="Times New Roman"/>
                <w:sz w:val="28"/>
                <w:szCs w:val="28"/>
              </w:rPr>
              <w:t>продуктами</w:t>
            </w:r>
            <w:r w:rsidR="00A12873" w:rsidRPr="00A12873">
              <w:rPr>
                <w:rFonts w:ascii="Times New Roman" w:hAnsi="Times New Roman" w:cs="Times New Roman"/>
                <w:spacing w:val="-14"/>
                <w:sz w:val="28"/>
                <w:szCs w:val="28"/>
              </w:rPr>
              <w:t xml:space="preserve"> </w:t>
            </w:r>
            <w:r w:rsidR="00A12873" w:rsidRPr="00A12873">
              <w:rPr>
                <w:rFonts w:ascii="Times New Roman" w:hAnsi="Times New Roman" w:cs="Times New Roman"/>
                <w:sz w:val="28"/>
                <w:szCs w:val="28"/>
              </w:rPr>
              <w:lastRenderedPageBreak/>
              <w:t>харчування</w:t>
            </w:r>
            <w:r w:rsidR="00A12873" w:rsidRPr="00A12873">
              <w:rPr>
                <w:rFonts w:ascii="Times New Roman" w:hAnsi="Times New Roman" w:cs="Times New Roman"/>
                <w:spacing w:val="-13"/>
                <w:sz w:val="28"/>
                <w:szCs w:val="28"/>
              </w:rPr>
              <w:t xml:space="preserve"> </w:t>
            </w:r>
            <w:r w:rsidR="00A12873" w:rsidRPr="00A12873">
              <w:rPr>
                <w:rFonts w:ascii="Times New Roman" w:hAnsi="Times New Roman" w:cs="Times New Roman"/>
                <w:sz w:val="28"/>
                <w:szCs w:val="28"/>
              </w:rPr>
              <w:t>громадянам,</w:t>
            </w:r>
            <w:r w:rsidR="00A12873" w:rsidRPr="00A12873">
              <w:rPr>
                <w:rFonts w:ascii="Times New Roman" w:hAnsi="Times New Roman" w:cs="Times New Roman"/>
                <w:spacing w:val="-13"/>
                <w:sz w:val="28"/>
                <w:szCs w:val="28"/>
              </w:rPr>
              <w:t xml:space="preserve"> </w:t>
            </w:r>
            <w:r w:rsidR="00A12873" w:rsidRPr="00A12873">
              <w:rPr>
                <w:rFonts w:ascii="Times New Roman" w:hAnsi="Times New Roman" w:cs="Times New Roman"/>
                <w:sz w:val="28"/>
                <w:szCs w:val="28"/>
              </w:rPr>
              <w:t>що належать</w:t>
            </w:r>
            <w:r w:rsidR="00A12873" w:rsidRPr="00A12873">
              <w:rPr>
                <w:rFonts w:ascii="Times New Roman" w:hAnsi="Times New Roman" w:cs="Times New Roman"/>
                <w:spacing w:val="-2"/>
                <w:sz w:val="28"/>
                <w:szCs w:val="28"/>
              </w:rPr>
              <w:t xml:space="preserve"> </w:t>
            </w:r>
            <w:r w:rsidR="00A12873" w:rsidRPr="00A12873">
              <w:rPr>
                <w:rFonts w:ascii="Times New Roman" w:hAnsi="Times New Roman" w:cs="Times New Roman"/>
                <w:sz w:val="28"/>
                <w:szCs w:val="28"/>
              </w:rPr>
              <w:t>до</w:t>
            </w:r>
            <w:r w:rsidR="00A12873" w:rsidRPr="00A12873">
              <w:rPr>
                <w:rFonts w:ascii="Times New Roman" w:hAnsi="Times New Roman" w:cs="Times New Roman"/>
                <w:spacing w:val="-1"/>
                <w:sz w:val="28"/>
                <w:szCs w:val="28"/>
              </w:rPr>
              <w:t xml:space="preserve"> </w:t>
            </w:r>
            <w:r w:rsidR="00A12873" w:rsidRPr="00A12873">
              <w:rPr>
                <w:rFonts w:ascii="Times New Roman" w:hAnsi="Times New Roman" w:cs="Times New Roman"/>
                <w:sz w:val="28"/>
                <w:szCs w:val="28"/>
              </w:rPr>
              <w:t>першої</w:t>
            </w:r>
            <w:r w:rsidR="00A12873" w:rsidRPr="00A12873">
              <w:rPr>
                <w:rFonts w:ascii="Times New Roman" w:hAnsi="Times New Roman" w:cs="Times New Roman"/>
                <w:spacing w:val="-1"/>
                <w:sz w:val="28"/>
                <w:szCs w:val="28"/>
              </w:rPr>
              <w:t xml:space="preserve"> </w:t>
            </w:r>
            <w:r w:rsidR="00A12873" w:rsidRPr="00A12873">
              <w:rPr>
                <w:rFonts w:ascii="Times New Roman" w:hAnsi="Times New Roman" w:cs="Times New Roman"/>
                <w:sz w:val="28"/>
                <w:szCs w:val="28"/>
              </w:rPr>
              <w:t>та</w:t>
            </w:r>
            <w:r w:rsidR="00A12873" w:rsidRPr="00A12873">
              <w:rPr>
                <w:rFonts w:ascii="Times New Roman" w:hAnsi="Times New Roman" w:cs="Times New Roman"/>
                <w:spacing w:val="-1"/>
                <w:sz w:val="28"/>
                <w:szCs w:val="28"/>
              </w:rPr>
              <w:t xml:space="preserve"> </w:t>
            </w:r>
            <w:r w:rsidR="00A12873" w:rsidRPr="00A12873">
              <w:rPr>
                <w:rFonts w:ascii="Times New Roman" w:hAnsi="Times New Roman" w:cs="Times New Roman"/>
                <w:sz w:val="28"/>
                <w:szCs w:val="28"/>
              </w:rPr>
              <w:t>другої</w:t>
            </w:r>
            <w:r w:rsidR="00A12873" w:rsidRPr="00A12873">
              <w:rPr>
                <w:rFonts w:ascii="Times New Roman" w:hAnsi="Times New Roman" w:cs="Times New Roman"/>
                <w:spacing w:val="-1"/>
                <w:sz w:val="28"/>
                <w:szCs w:val="28"/>
              </w:rPr>
              <w:t xml:space="preserve"> </w:t>
            </w:r>
            <w:r w:rsidR="00A12873" w:rsidRPr="00A12873">
              <w:rPr>
                <w:rFonts w:ascii="Times New Roman" w:hAnsi="Times New Roman" w:cs="Times New Roman"/>
                <w:sz w:val="28"/>
                <w:szCs w:val="28"/>
              </w:rPr>
              <w:t>категорії</w:t>
            </w:r>
            <w:r w:rsidR="00A12873" w:rsidRPr="00A12873">
              <w:rPr>
                <w:rFonts w:ascii="Times New Roman" w:hAnsi="Times New Roman" w:cs="Times New Roman"/>
                <w:spacing w:val="-1"/>
                <w:sz w:val="28"/>
                <w:szCs w:val="28"/>
              </w:rPr>
              <w:t xml:space="preserve"> </w:t>
            </w:r>
            <w:r w:rsidR="00A12873" w:rsidRPr="00A12873">
              <w:rPr>
                <w:rFonts w:ascii="Times New Roman" w:hAnsi="Times New Roman" w:cs="Times New Roman"/>
                <w:sz w:val="28"/>
                <w:szCs w:val="28"/>
              </w:rPr>
              <w:t>осіб,</w:t>
            </w:r>
            <w:r w:rsidR="00A12873" w:rsidRPr="00A12873">
              <w:rPr>
                <w:rFonts w:ascii="Times New Roman" w:hAnsi="Times New Roman" w:cs="Times New Roman"/>
                <w:spacing w:val="-1"/>
                <w:sz w:val="28"/>
                <w:szCs w:val="28"/>
              </w:rPr>
              <w:t xml:space="preserve"> </w:t>
            </w:r>
            <w:r w:rsidR="00A12873" w:rsidRPr="00A12873">
              <w:rPr>
                <w:rFonts w:ascii="Times New Roman" w:hAnsi="Times New Roman" w:cs="Times New Roman"/>
                <w:sz w:val="28"/>
                <w:szCs w:val="28"/>
              </w:rPr>
              <w:t>постраждалих</w:t>
            </w:r>
            <w:r w:rsidR="00A12873" w:rsidRPr="00A12873">
              <w:rPr>
                <w:rFonts w:ascii="Times New Roman" w:hAnsi="Times New Roman" w:cs="Times New Roman"/>
                <w:spacing w:val="-1"/>
                <w:sz w:val="28"/>
                <w:szCs w:val="28"/>
              </w:rPr>
              <w:t xml:space="preserve"> </w:t>
            </w:r>
            <w:r w:rsidR="00A12873" w:rsidRPr="00A12873">
              <w:rPr>
                <w:rFonts w:ascii="Times New Roman" w:hAnsi="Times New Roman" w:cs="Times New Roman"/>
                <w:sz w:val="28"/>
                <w:szCs w:val="28"/>
              </w:rPr>
              <w:t>від</w:t>
            </w:r>
            <w:r w:rsidR="00A12873" w:rsidRPr="00A12873">
              <w:rPr>
                <w:rFonts w:ascii="Times New Roman" w:hAnsi="Times New Roman" w:cs="Times New Roman"/>
                <w:spacing w:val="-1"/>
                <w:sz w:val="28"/>
                <w:szCs w:val="28"/>
              </w:rPr>
              <w:t xml:space="preserve"> </w:t>
            </w:r>
            <w:r w:rsidR="00A12873" w:rsidRPr="00A12873">
              <w:rPr>
                <w:rFonts w:ascii="Times New Roman" w:hAnsi="Times New Roman" w:cs="Times New Roman"/>
                <w:sz w:val="28"/>
                <w:szCs w:val="28"/>
              </w:rPr>
              <w:t>наслідків</w:t>
            </w:r>
            <w:r w:rsidR="00A12873" w:rsidRPr="00A12873">
              <w:rPr>
                <w:rFonts w:ascii="Times New Roman" w:hAnsi="Times New Roman" w:cs="Times New Roman"/>
                <w:spacing w:val="-2"/>
                <w:sz w:val="28"/>
                <w:szCs w:val="28"/>
              </w:rPr>
              <w:t xml:space="preserve"> </w:t>
            </w:r>
            <w:r w:rsidR="00A12873" w:rsidRPr="00A12873">
              <w:rPr>
                <w:rFonts w:ascii="Times New Roman" w:hAnsi="Times New Roman" w:cs="Times New Roman"/>
                <w:sz w:val="28"/>
                <w:szCs w:val="28"/>
              </w:rPr>
              <w:t>аварії на Чорнобильській АЕС</w:t>
            </w:r>
            <w:r>
              <w:rPr>
                <w:rFonts w:ascii="Times New Roman" w:hAnsi="Times New Roman" w:cs="Times New Roman"/>
                <w:sz w:val="28"/>
                <w:szCs w:val="28"/>
                <w:lang w:val="uk-UA"/>
              </w:rPr>
              <w:t>.</w:t>
            </w:r>
          </w:p>
          <w:p w14:paraId="39520E57" w14:textId="77777777" w:rsidR="00706125" w:rsidRPr="00331A9D" w:rsidRDefault="00706125" w:rsidP="00674F39">
            <w:pPr>
              <w:pStyle w:val="ae"/>
              <w:widowControl w:val="0"/>
              <w:spacing w:after="0" w:line="240" w:lineRule="auto"/>
              <w:ind w:left="0"/>
              <w:jc w:val="both"/>
              <w:rPr>
                <w:rFonts w:ascii="Times New Roman" w:hAnsi="Times New Roman" w:cs="Times New Roman"/>
                <w:sz w:val="16"/>
                <w:szCs w:val="16"/>
                <w:lang w:val="uk-UA"/>
              </w:rPr>
            </w:pPr>
          </w:p>
          <w:p w14:paraId="1BFD0057" w14:textId="6DF8BD33" w:rsidR="00706125" w:rsidRPr="004B03F0" w:rsidRDefault="00706125" w:rsidP="00674F39">
            <w:pPr>
              <w:pStyle w:val="Default"/>
              <w:jc w:val="both"/>
              <w:rPr>
                <w:color w:val="auto"/>
                <w:sz w:val="28"/>
                <w:szCs w:val="28"/>
              </w:rPr>
            </w:pPr>
            <w:r w:rsidRPr="004B03F0">
              <w:rPr>
                <w:rFonts w:eastAsia="Calibri"/>
                <w:sz w:val="28"/>
                <w:szCs w:val="28"/>
              </w:rPr>
              <w:t xml:space="preserve">2. Формування пакету документів </w:t>
            </w:r>
            <w:r w:rsidR="00674F39" w:rsidRPr="00674F39">
              <w:rPr>
                <w:sz w:val="28"/>
                <w:szCs w:val="28"/>
              </w:rPr>
              <w:t xml:space="preserve">надання </w:t>
            </w:r>
            <w:r w:rsidR="00A12873" w:rsidRPr="00A12873">
              <w:rPr>
                <w:sz w:val="28"/>
                <w:szCs w:val="28"/>
              </w:rPr>
              <w:t>послуги</w:t>
            </w:r>
            <w:r w:rsidR="00A12873" w:rsidRPr="00A12873">
              <w:rPr>
                <w:spacing w:val="-14"/>
                <w:sz w:val="28"/>
                <w:szCs w:val="28"/>
              </w:rPr>
              <w:t xml:space="preserve"> </w:t>
            </w:r>
            <w:r w:rsidR="00A12873" w:rsidRPr="00A12873">
              <w:rPr>
                <w:sz w:val="28"/>
                <w:szCs w:val="28"/>
              </w:rPr>
              <w:t>з</w:t>
            </w:r>
            <w:r w:rsidR="00A12873">
              <w:rPr>
                <w:spacing w:val="-13"/>
                <w:sz w:val="28"/>
                <w:szCs w:val="28"/>
              </w:rPr>
              <w:t xml:space="preserve"> </w:t>
            </w:r>
            <w:r w:rsidR="00A12873" w:rsidRPr="00A12873">
              <w:rPr>
                <w:sz w:val="28"/>
                <w:szCs w:val="28"/>
              </w:rPr>
              <w:t>надання</w:t>
            </w:r>
            <w:r w:rsidR="00A12873">
              <w:rPr>
                <w:sz w:val="28"/>
                <w:szCs w:val="28"/>
              </w:rPr>
              <w:t xml:space="preserve"> </w:t>
            </w:r>
            <w:r w:rsidR="00A12873" w:rsidRPr="00A12873">
              <w:rPr>
                <w:sz w:val="28"/>
                <w:szCs w:val="28"/>
              </w:rPr>
              <w:t>компенсації</w:t>
            </w:r>
            <w:r w:rsidR="00A12873" w:rsidRPr="00A12873">
              <w:rPr>
                <w:spacing w:val="-13"/>
                <w:sz w:val="28"/>
                <w:szCs w:val="28"/>
              </w:rPr>
              <w:t xml:space="preserve"> </w:t>
            </w:r>
            <w:r w:rsidR="00A12873" w:rsidRPr="00A12873">
              <w:rPr>
                <w:sz w:val="28"/>
                <w:szCs w:val="28"/>
              </w:rPr>
              <w:t>за</w:t>
            </w:r>
            <w:r w:rsidR="00A12873" w:rsidRPr="00A12873">
              <w:rPr>
                <w:spacing w:val="-13"/>
                <w:sz w:val="28"/>
                <w:szCs w:val="28"/>
              </w:rPr>
              <w:t xml:space="preserve"> </w:t>
            </w:r>
            <w:r w:rsidR="00A12873" w:rsidRPr="00A12873">
              <w:rPr>
                <w:sz w:val="28"/>
                <w:szCs w:val="28"/>
              </w:rPr>
              <w:t>пільгове</w:t>
            </w:r>
            <w:r w:rsidR="00A12873" w:rsidRPr="00A12873">
              <w:rPr>
                <w:spacing w:val="-14"/>
                <w:sz w:val="28"/>
                <w:szCs w:val="28"/>
              </w:rPr>
              <w:t xml:space="preserve"> </w:t>
            </w:r>
            <w:r w:rsidR="00A12873" w:rsidRPr="00A12873">
              <w:rPr>
                <w:sz w:val="28"/>
                <w:szCs w:val="28"/>
              </w:rPr>
              <w:t>забезпечення</w:t>
            </w:r>
            <w:r w:rsidR="00A12873" w:rsidRPr="00A12873">
              <w:rPr>
                <w:spacing w:val="-13"/>
                <w:sz w:val="28"/>
                <w:szCs w:val="28"/>
              </w:rPr>
              <w:t xml:space="preserve"> </w:t>
            </w:r>
            <w:r w:rsidR="00A12873" w:rsidRPr="00A12873">
              <w:rPr>
                <w:sz w:val="28"/>
                <w:szCs w:val="28"/>
              </w:rPr>
              <w:t>продуктами</w:t>
            </w:r>
            <w:r w:rsidR="00A12873" w:rsidRPr="00A12873">
              <w:rPr>
                <w:spacing w:val="-14"/>
                <w:sz w:val="28"/>
                <w:szCs w:val="28"/>
              </w:rPr>
              <w:t xml:space="preserve"> </w:t>
            </w:r>
            <w:r w:rsidR="00A12873" w:rsidRPr="00A12873">
              <w:rPr>
                <w:sz w:val="28"/>
                <w:szCs w:val="28"/>
              </w:rPr>
              <w:t>харчування</w:t>
            </w:r>
            <w:r w:rsidR="00A12873" w:rsidRPr="00A12873">
              <w:rPr>
                <w:spacing w:val="-13"/>
                <w:sz w:val="28"/>
                <w:szCs w:val="28"/>
              </w:rPr>
              <w:t xml:space="preserve"> </w:t>
            </w:r>
            <w:r w:rsidR="00A12873" w:rsidRPr="00A12873">
              <w:rPr>
                <w:sz w:val="28"/>
                <w:szCs w:val="28"/>
              </w:rPr>
              <w:t>громадянам,</w:t>
            </w:r>
            <w:r w:rsidR="00A12873" w:rsidRPr="00A12873">
              <w:rPr>
                <w:spacing w:val="-13"/>
                <w:sz w:val="28"/>
                <w:szCs w:val="28"/>
              </w:rPr>
              <w:t xml:space="preserve"> </w:t>
            </w:r>
            <w:r w:rsidR="00A12873" w:rsidRPr="00A12873">
              <w:rPr>
                <w:sz w:val="28"/>
                <w:szCs w:val="28"/>
              </w:rPr>
              <w:t>що належать</w:t>
            </w:r>
            <w:r w:rsidR="00A12873" w:rsidRPr="00A12873">
              <w:rPr>
                <w:spacing w:val="-2"/>
                <w:sz w:val="28"/>
                <w:szCs w:val="28"/>
              </w:rPr>
              <w:t xml:space="preserve"> </w:t>
            </w:r>
            <w:r w:rsidR="00A12873" w:rsidRPr="00A12873">
              <w:rPr>
                <w:sz w:val="28"/>
                <w:szCs w:val="28"/>
              </w:rPr>
              <w:t>до</w:t>
            </w:r>
            <w:r w:rsidR="00A12873" w:rsidRPr="00A12873">
              <w:rPr>
                <w:spacing w:val="-1"/>
                <w:sz w:val="28"/>
                <w:szCs w:val="28"/>
              </w:rPr>
              <w:t xml:space="preserve"> </w:t>
            </w:r>
            <w:r w:rsidR="00A12873" w:rsidRPr="00A12873">
              <w:rPr>
                <w:sz w:val="28"/>
                <w:szCs w:val="28"/>
              </w:rPr>
              <w:t>першої</w:t>
            </w:r>
            <w:r w:rsidR="00A12873" w:rsidRPr="00A12873">
              <w:rPr>
                <w:spacing w:val="-1"/>
                <w:sz w:val="28"/>
                <w:szCs w:val="28"/>
              </w:rPr>
              <w:t xml:space="preserve"> </w:t>
            </w:r>
            <w:r w:rsidR="00A12873" w:rsidRPr="00A12873">
              <w:rPr>
                <w:sz w:val="28"/>
                <w:szCs w:val="28"/>
              </w:rPr>
              <w:t>та</w:t>
            </w:r>
            <w:r w:rsidR="00A12873" w:rsidRPr="00A12873">
              <w:rPr>
                <w:spacing w:val="-1"/>
                <w:sz w:val="28"/>
                <w:szCs w:val="28"/>
              </w:rPr>
              <w:t xml:space="preserve"> </w:t>
            </w:r>
            <w:r w:rsidR="00A12873" w:rsidRPr="00A12873">
              <w:rPr>
                <w:sz w:val="28"/>
                <w:szCs w:val="28"/>
              </w:rPr>
              <w:t>другої</w:t>
            </w:r>
            <w:r w:rsidR="00A12873" w:rsidRPr="00A12873">
              <w:rPr>
                <w:spacing w:val="-1"/>
                <w:sz w:val="28"/>
                <w:szCs w:val="28"/>
              </w:rPr>
              <w:t xml:space="preserve"> </w:t>
            </w:r>
            <w:r w:rsidR="00A12873" w:rsidRPr="00A12873">
              <w:rPr>
                <w:sz w:val="28"/>
                <w:szCs w:val="28"/>
              </w:rPr>
              <w:t>категорії</w:t>
            </w:r>
            <w:r w:rsidR="00A12873" w:rsidRPr="00A12873">
              <w:rPr>
                <w:spacing w:val="-1"/>
                <w:sz w:val="28"/>
                <w:szCs w:val="28"/>
              </w:rPr>
              <w:t xml:space="preserve"> </w:t>
            </w:r>
            <w:r w:rsidR="00A12873" w:rsidRPr="00A12873">
              <w:rPr>
                <w:sz w:val="28"/>
                <w:szCs w:val="28"/>
              </w:rPr>
              <w:t>осіб,</w:t>
            </w:r>
            <w:r w:rsidR="00A12873" w:rsidRPr="00A12873">
              <w:rPr>
                <w:spacing w:val="-1"/>
                <w:sz w:val="28"/>
                <w:szCs w:val="28"/>
              </w:rPr>
              <w:t xml:space="preserve"> </w:t>
            </w:r>
            <w:r w:rsidR="00A12873" w:rsidRPr="00A12873">
              <w:rPr>
                <w:sz w:val="28"/>
                <w:szCs w:val="28"/>
              </w:rPr>
              <w:t>постраждалих</w:t>
            </w:r>
            <w:r w:rsidR="00A12873" w:rsidRPr="00A12873">
              <w:rPr>
                <w:spacing w:val="-1"/>
                <w:sz w:val="28"/>
                <w:szCs w:val="28"/>
              </w:rPr>
              <w:t xml:space="preserve"> </w:t>
            </w:r>
            <w:r w:rsidR="00A12873" w:rsidRPr="00A12873">
              <w:rPr>
                <w:sz w:val="28"/>
                <w:szCs w:val="28"/>
              </w:rPr>
              <w:t>від</w:t>
            </w:r>
            <w:r w:rsidR="00A12873" w:rsidRPr="00A12873">
              <w:rPr>
                <w:spacing w:val="-1"/>
                <w:sz w:val="28"/>
                <w:szCs w:val="28"/>
              </w:rPr>
              <w:t xml:space="preserve"> </w:t>
            </w:r>
            <w:r w:rsidR="00A12873" w:rsidRPr="00A12873">
              <w:rPr>
                <w:sz w:val="28"/>
                <w:szCs w:val="28"/>
              </w:rPr>
              <w:t>наслідків</w:t>
            </w:r>
            <w:r w:rsidR="00A12873" w:rsidRPr="00A12873">
              <w:rPr>
                <w:spacing w:val="-2"/>
                <w:sz w:val="28"/>
                <w:szCs w:val="28"/>
              </w:rPr>
              <w:t xml:space="preserve"> </w:t>
            </w:r>
            <w:r w:rsidR="00A12873" w:rsidRPr="00A12873">
              <w:rPr>
                <w:sz w:val="28"/>
                <w:szCs w:val="28"/>
              </w:rPr>
              <w:t>аварії на Чорнобильській АЕС</w:t>
            </w:r>
            <w:r w:rsidRPr="004B03F0">
              <w:rPr>
                <w:rFonts w:eastAsia="Calibri"/>
                <w:sz w:val="28"/>
                <w:szCs w:val="28"/>
              </w:rPr>
              <w:t>:</w:t>
            </w:r>
          </w:p>
          <w:p w14:paraId="5402D030" w14:textId="77777777" w:rsidR="00706125" w:rsidRDefault="00706125" w:rsidP="00674F39">
            <w:pPr>
              <w:pStyle w:val="ae"/>
              <w:widowControl w:val="0"/>
              <w:spacing w:after="0" w:line="240" w:lineRule="auto"/>
              <w:ind w:left="0"/>
              <w:jc w:val="both"/>
              <w:rPr>
                <w:rFonts w:ascii="Times New Roman" w:hAnsi="Times New Roman"/>
                <w:sz w:val="28"/>
                <w:szCs w:val="28"/>
                <w:lang w:val="uk-UA"/>
              </w:rPr>
            </w:pPr>
            <w:r>
              <w:rPr>
                <w:rFonts w:ascii="Times New Roman" w:eastAsia="Calibri" w:hAnsi="Times New Roman"/>
                <w:sz w:val="28"/>
                <w:szCs w:val="28"/>
                <w:lang w:val="uk-UA"/>
              </w:rPr>
              <w:t>2.1 автоматичне формування заяви;</w:t>
            </w:r>
          </w:p>
          <w:p w14:paraId="0AF99F54" w14:textId="77777777" w:rsidR="00706125" w:rsidRDefault="00706125" w:rsidP="00674F39">
            <w:pPr>
              <w:pStyle w:val="ae"/>
              <w:widowControl w:val="0"/>
              <w:spacing w:after="0" w:line="240" w:lineRule="auto"/>
              <w:ind w:left="0"/>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2.2 виготовлення електронних копій шляхом сканування поданих/ сформованих документів;</w:t>
            </w:r>
          </w:p>
          <w:p w14:paraId="2561FD7C" w14:textId="77777777" w:rsidR="00706125" w:rsidRDefault="00706125" w:rsidP="00674F39">
            <w:pPr>
              <w:pStyle w:val="ae"/>
              <w:widowControl w:val="0"/>
              <w:spacing w:after="0" w:line="240" w:lineRule="auto"/>
              <w:ind w:left="0"/>
              <w:jc w:val="both"/>
              <w:rPr>
                <w:rFonts w:ascii="Times New Roman" w:hAnsi="Times New Roman"/>
                <w:sz w:val="28"/>
                <w:szCs w:val="28"/>
                <w:lang w:val="uk-UA"/>
              </w:rPr>
            </w:pPr>
            <w:r>
              <w:rPr>
                <w:rFonts w:ascii="Times New Roman" w:eastAsia="Calibri" w:hAnsi="Times New Roman"/>
                <w:sz w:val="28"/>
                <w:szCs w:val="28"/>
                <w:lang w:val="uk-UA"/>
              </w:rPr>
              <w:t xml:space="preserve">2.3 завантаження заяви та виготовлених </w:t>
            </w:r>
            <w:r>
              <w:rPr>
                <w:rFonts w:ascii="Times New Roman" w:eastAsia="Calibri" w:hAnsi="Times New Roman" w:cs="Times New Roman"/>
                <w:sz w:val="28"/>
                <w:szCs w:val="28"/>
                <w:lang w:val="uk-UA"/>
              </w:rPr>
              <w:t>електронних копій</w:t>
            </w:r>
            <w:r>
              <w:rPr>
                <w:rFonts w:ascii="Times New Roman" w:eastAsia="Calibri" w:hAnsi="Times New Roman"/>
                <w:sz w:val="28"/>
                <w:szCs w:val="28"/>
                <w:lang w:val="uk-UA"/>
              </w:rPr>
              <w:t xml:space="preserve"> до створеного звернення в </w:t>
            </w:r>
            <w:r>
              <w:rPr>
                <w:rFonts w:ascii="Times New Roman" w:eastAsia="Calibri" w:hAnsi="Times New Roman" w:cs="Times New Roman"/>
                <w:sz w:val="28"/>
                <w:szCs w:val="28"/>
                <w:lang w:val="uk-UA"/>
              </w:rPr>
              <w:t>«ЗВЕРНЕННЯ»</w:t>
            </w:r>
            <w:r>
              <w:rPr>
                <w:rFonts w:ascii="Times New Roman" w:eastAsia="Calibri" w:hAnsi="Times New Roman"/>
                <w:sz w:val="28"/>
                <w:szCs w:val="28"/>
                <w:lang w:val="uk-UA"/>
              </w:rPr>
              <w:t>;</w:t>
            </w:r>
          </w:p>
          <w:p w14:paraId="3B4638B7" w14:textId="77777777" w:rsidR="00706125" w:rsidRDefault="00706125" w:rsidP="00674F39">
            <w:pPr>
              <w:pStyle w:val="ae"/>
              <w:widowControl w:val="0"/>
              <w:spacing w:after="0" w:line="240" w:lineRule="auto"/>
              <w:ind w:left="0"/>
              <w:jc w:val="both"/>
              <w:rPr>
                <w:rFonts w:ascii="Times New Roman" w:hAnsi="Times New Roman" w:cs="Times New Roman"/>
                <w:sz w:val="16"/>
                <w:szCs w:val="16"/>
                <w:lang w:val="uk-UA"/>
              </w:rPr>
            </w:pPr>
            <w:r>
              <w:rPr>
                <w:rFonts w:ascii="Times New Roman" w:eastAsia="Calibri" w:hAnsi="Times New Roman"/>
                <w:sz w:val="28"/>
                <w:szCs w:val="28"/>
                <w:lang w:val="uk-UA"/>
              </w:rPr>
              <w:t>2.4  перевірка повноти, якості, достовірності завантажених документів.</w:t>
            </w:r>
          </w:p>
          <w:p w14:paraId="0FFAA6F1" w14:textId="77777777" w:rsidR="00706125" w:rsidRDefault="00706125" w:rsidP="00674F39">
            <w:pPr>
              <w:pStyle w:val="ae"/>
              <w:widowControl w:val="0"/>
              <w:spacing w:after="0" w:line="240" w:lineRule="auto"/>
              <w:ind w:left="0"/>
              <w:jc w:val="both"/>
              <w:rPr>
                <w:rFonts w:ascii="Times New Roman" w:hAnsi="Times New Roman" w:cs="Times New Roman"/>
                <w:sz w:val="16"/>
                <w:szCs w:val="16"/>
                <w:lang w:val="uk-UA"/>
              </w:rPr>
            </w:pPr>
          </w:p>
          <w:p w14:paraId="1DE31297" w14:textId="77777777" w:rsidR="00706125" w:rsidRDefault="00706125" w:rsidP="00674F39">
            <w:pPr>
              <w:pStyle w:val="ae"/>
              <w:widowControl w:val="0"/>
              <w:spacing w:after="0" w:line="240" w:lineRule="auto"/>
              <w:ind w:left="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Засвідчення КЕП пакету документів.</w:t>
            </w:r>
          </w:p>
          <w:p w14:paraId="2B4CF6AF" w14:textId="77777777" w:rsidR="00706125" w:rsidRPr="00706125" w:rsidRDefault="00706125" w:rsidP="00674F39">
            <w:pPr>
              <w:pStyle w:val="ae"/>
              <w:widowControl w:val="0"/>
              <w:spacing w:after="0" w:line="240" w:lineRule="auto"/>
              <w:ind w:left="0"/>
              <w:jc w:val="both"/>
              <w:rPr>
                <w:rFonts w:ascii="Times New Roman" w:eastAsia="Calibri" w:hAnsi="Times New Roman" w:cs="Times New Roman"/>
                <w:sz w:val="20"/>
                <w:szCs w:val="28"/>
                <w:lang w:val="uk-UA"/>
              </w:rPr>
            </w:pPr>
          </w:p>
          <w:p w14:paraId="42A06A85" w14:textId="77777777" w:rsidR="00706125" w:rsidRDefault="00706125" w:rsidP="00674F39">
            <w:pPr>
              <w:pStyle w:val="ae"/>
              <w:widowControl w:val="0"/>
              <w:spacing w:after="0" w:line="240" w:lineRule="auto"/>
              <w:ind w:left="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Переведення звернення до відповідного статусу.*</w:t>
            </w:r>
          </w:p>
          <w:p w14:paraId="1F234D14" w14:textId="77777777" w:rsidR="00706125" w:rsidRDefault="00706125" w:rsidP="00674F39">
            <w:pPr>
              <w:pStyle w:val="ae"/>
              <w:widowControl w:val="0"/>
              <w:spacing w:after="0" w:line="240" w:lineRule="auto"/>
              <w:ind w:left="0"/>
              <w:jc w:val="both"/>
              <w:rPr>
                <w:rFonts w:ascii="Times New Roman" w:hAnsi="Times New Roman" w:cs="Times New Roman"/>
                <w:sz w:val="28"/>
                <w:szCs w:val="28"/>
                <w:lang w:val="uk-UA"/>
              </w:rPr>
            </w:pPr>
            <w:r>
              <w:rPr>
                <w:rFonts w:ascii="Times New Roman" w:eastAsia="Calibri" w:hAnsi="Times New Roman"/>
                <w:sz w:val="28"/>
                <w:szCs w:val="28"/>
                <w:lang w:val="uk-UA"/>
              </w:rPr>
              <w:t>5. З</w:t>
            </w:r>
            <w:r w:rsidRPr="00023E1F">
              <w:rPr>
                <w:rFonts w:ascii="Times New Roman" w:eastAsia="Calibri" w:hAnsi="Times New Roman"/>
                <w:sz w:val="28"/>
                <w:szCs w:val="28"/>
                <w:lang w:val="uk-UA"/>
              </w:rPr>
              <w:t>а необхідності, роз’яснення порядку і процедури оскарження рішень (дій, бездіяльності) органів Пенсійного фонду.</w:t>
            </w:r>
          </w:p>
          <w:p w14:paraId="2850CD29" w14:textId="77777777" w:rsidR="00706125" w:rsidRDefault="00706125" w:rsidP="00674F39">
            <w:pPr>
              <w:pStyle w:val="ae"/>
              <w:widowControl w:val="0"/>
              <w:spacing w:after="0" w:line="240" w:lineRule="auto"/>
              <w:ind w:left="0"/>
              <w:jc w:val="both"/>
              <w:rPr>
                <w:rFonts w:ascii="Times New Roman" w:hAnsi="Times New Roman" w:cs="Times New Roman"/>
                <w:sz w:val="24"/>
                <w:szCs w:val="28"/>
                <w:lang w:val="uk-UA"/>
              </w:rPr>
            </w:pPr>
          </w:p>
          <w:p w14:paraId="3EDB7004" w14:textId="77777777" w:rsidR="00706125" w:rsidRPr="003F57C4" w:rsidRDefault="00706125" w:rsidP="00674F39">
            <w:pPr>
              <w:pStyle w:val="ae"/>
              <w:widowControl w:val="0"/>
              <w:spacing w:after="0" w:line="240" w:lineRule="auto"/>
              <w:ind w:left="0"/>
              <w:jc w:val="both"/>
              <w:rPr>
                <w:rFonts w:ascii="Times New Roman" w:eastAsia="Calibri" w:hAnsi="Times New Roman" w:cs="Times New Roman"/>
                <w:sz w:val="24"/>
                <w:szCs w:val="28"/>
                <w:lang w:val="uk-UA"/>
              </w:rPr>
            </w:pPr>
            <w:r>
              <w:rPr>
                <w:rFonts w:ascii="Times New Roman" w:eastAsia="Calibri" w:hAnsi="Times New Roman" w:cs="Times New Roman"/>
                <w:sz w:val="24"/>
                <w:szCs w:val="28"/>
                <w:lang w:val="uk-UA"/>
              </w:rPr>
              <w:t xml:space="preserve">*фахівець фронт-офісу здійснює постійний моніторинг опрацювання звернення. </w:t>
            </w:r>
          </w:p>
        </w:tc>
        <w:tc>
          <w:tcPr>
            <w:tcW w:w="2412" w:type="dxa"/>
          </w:tcPr>
          <w:p w14:paraId="0365264B" w14:textId="77777777" w:rsidR="00706125" w:rsidRDefault="00706125" w:rsidP="00674F3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Фахівець відповідного Відділу обслуговування громадян</w:t>
            </w:r>
          </w:p>
          <w:p w14:paraId="5A7AC0BE"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32412D63"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9770C2E" w14:textId="77777777" w:rsidR="00706125" w:rsidRDefault="00706125" w:rsidP="00674F39">
            <w:pPr>
              <w:widowControl w:val="0"/>
              <w:spacing w:after="0" w:line="240" w:lineRule="auto"/>
              <w:rPr>
                <w:rFonts w:ascii="Times New Roman" w:hAnsi="Times New Roman" w:cs="Times New Roman"/>
                <w:sz w:val="28"/>
                <w:szCs w:val="28"/>
                <w:lang w:val="uk-UA"/>
              </w:rPr>
            </w:pPr>
          </w:p>
          <w:p w14:paraId="371AF2B0" w14:textId="77777777" w:rsidR="00706125" w:rsidRDefault="00706125" w:rsidP="00674F39">
            <w:pPr>
              <w:widowControl w:val="0"/>
              <w:spacing w:after="0" w:line="240" w:lineRule="auto"/>
              <w:rPr>
                <w:rFonts w:ascii="Times New Roman" w:hAnsi="Times New Roman" w:cs="Times New Roman"/>
                <w:sz w:val="28"/>
                <w:szCs w:val="28"/>
                <w:lang w:val="uk-UA"/>
              </w:rPr>
            </w:pPr>
          </w:p>
          <w:p w14:paraId="1FDD29B3" w14:textId="77777777" w:rsidR="00706125" w:rsidRDefault="00706125" w:rsidP="00674F39">
            <w:pPr>
              <w:widowControl w:val="0"/>
              <w:spacing w:after="0" w:line="240" w:lineRule="auto"/>
              <w:rPr>
                <w:rFonts w:ascii="Times New Roman" w:hAnsi="Times New Roman" w:cs="Times New Roman"/>
                <w:sz w:val="28"/>
                <w:szCs w:val="28"/>
                <w:lang w:val="uk-UA"/>
              </w:rPr>
            </w:pPr>
          </w:p>
          <w:p w14:paraId="029570C1" w14:textId="77777777" w:rsidR="00706125" w:rsidRDefault="00706125" w:rsidP="00674F39">
            <w:pPr>
              <w:widowControl w:val="0"/>
              <w:spacing w:after="0" w:line="240" w:lineRule="auto"/>
              <w:rPr>
                <w:rFonts w:ascii="Times New Roman" w:hAnsi="Times New Roman" w:cs="Times New Roman"/>
                <w:sz w:val="28"/>
                <w:szCs w:val="28"/>
                <w:lang w:val="uk-UA"/>
              </w:rPr>
            </w:pPr>
          </w:p>
          <w:p w14:paraId="3A133C7C"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F042683" w14:textId="77777777" w:rsidR="00706125" w:rsidRDefault="00706125" w:rsidP="00674F3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Фахівець відповідного Відділу обслуговування громадян</w:t>
            </w:r>
          </w:p>
          <w:p w14:paraId="2D462251"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769F5623" w14:textId="77777777" w:rsidR="00706125" w:rsidRDefault="00706125" w:rsidP="00674F39">
            <w:pPr>
              <w:widowControl w:val="0"/>
              <w:spacing w:after="0" w:line="240" w:lineRule="auto"/>
              <w:jc w:val="center"/>
              <w:rPr>
                <w:rFonts w:ascii="Times New Roman" w:eastAsia="Calibri" w:hAnsi="Times New Roman" w:cs="Times New Roman"/>
                <w:sz w:val="28"/>
                <w:szCs w:val="28"/>
                <w:lang w:val="uk-UA"/>
              </w:rPr>
            </w:pPr>
          </w:p>
          <w:p w14:paraId="59B87F50" w14:textId="77777777" w:rsidR="00706125" w:rsidRDefault="00706125" w:rsidP="00674F39">
            <w:pPr>
              <w:widowControl w:val="0"/>
              <w:spacing w:after="0" w:line="240" w:lineRule="auto"/>
              <w:rPr>
                <w:rFonts w:ascii="Times New Roman" w:eastAsia="Calibri" w:hAnsi="Times New Roman" w:cs="Times New Roman"/>
                <w:sz w:val="28"/>
                <w:szCs w:val="28"/>
                <w:lang w:val="uk-UA"/>
              </w:rPr>
            </w:pPr>
          </w:p>
          <w:p w14:paraId="15F910FB" w14:textId="77777777" w:rsidR="00706125" w:rsidRDefault="00706125" w:rsidP="00674F39">
            <w:pPr>
              <w:widowControl w:val="0"/>
              <w:spacing w:after="0" w:line="240" w:lineRule="auto"/>
              <w:jc w:val="center"/>
              <w:rPr>
                <w:rFonts w:ascii="Times New Roman" w:eastAsia="Calibri" w:hAnsi="Times New Roman" w:cs="Times New Roman"/>
                <w:sz w:val="28"/>
                <w:szCs w:val="28"/>
                <w:lang w:val="uk-UA"/>
              </w:rPr>
            </w:pPr>
          </w:p>
          <w:p w14:paraId="0F0D3CC3" w14:textId="77777777" w:rsidR="00706125" w:rsidRDefault="00706125" w:rsidP="00674F3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Фахівець відповідного Відділу обслуговування громадян</w:t>
            </w:r>
          </w:p>
        </w:tc>
        <w:tc>
          <w:tcPr>
            <w:tcW w:w="1429" w:type="dxa"/>
          </w:tcPr>
          <w:p w14:paraId="09E0B493" w14:textId="77777777" w:rsidR="00706125" w:rsidRDefault="00706125" w:rsidP="00674F3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В</w:t>
            </w:r>
          </w:p>
          <w:p w14:paraId="0C7C1391"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F0762F1"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296B730C"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1A294F61"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3DD702AC"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7C8E506E"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7AB084E4"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60E7259F"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1E9B3C46"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4641867"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F09127D"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2A1734E8" w14:textId="77777777" w:rsidR="00706125" w:rsidRDefault="00706125" w:rsidP="00674F39">
            <w:pPr>
              <w:widowControl w:val="0"/>
              <w:spacing w:after="0" w:line="240" w:lineRule="auto"/>
              <w:rPr>
                <w:rFonts w:ascii="Times New Roman" w:hAnsi="Times New Roman" w:cs="Times New Roman"/>
                <w:sz w:val="28"/>
                <w:szCs w:val="28"/>
                <w:lang w:val="uk-UA"/>
              </w:rPr>
            </w:pPr>
          </w:p>
          <w:p w14:paraId="5755668C"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24BE088" w14:textId="77777777" w:rsidR="00706125" w:rsidRDefault="00706125" w:rsidP="00674F3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В</w:t>
            </w:r>
          </w:p>
          <w:p w14:paraId="33F16273"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E5AB397"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8A88239"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3987A6E"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B9DB0DE"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7B97057E"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6BBAB299"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74629349" w14:textId="77777777" w:rsidR="00706125" w:rsidRDefault="00706125" w:rsidP="00674F39">
            <w:pPr>
              <w:widowControl w:val="0"/>
              <w:spacing w:after="0" w:line="240" w:lineRule="auto"/>
              <w:rPr>
                <w:rFonts w:ascii="Times New Roman" w:eastAsia="Calibri" w:hAnsi="Times New Roman" w:cs="Times New Roman"/>
                <w:sz w:val="28"/>
                <w:szCs w:val="28"/>
                <w:lang w:val="uk-UA"/>
              </w:rPr>
            </w:pPr>
          </w:p>
          <w:p w14:paraId="04B95388" w14:textId="77777777" w:rsidR="00706125" w:rsidRDefault="00706125" w:rsidP="00674F3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З</w:t>
            </w:r>
          </w:p>
          <w:p w14:paraId="54C62D32"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51C0B81F"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696458BF"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9AD8F46" w14:textId="77777777" w:rsidR="00706125" w:rsidRDefault="00706125" w:rsidP="00674F39">
            <w:pPr>
              <w:widowControl w:val="0"/>
              <w:spacing w:after="0" w:line="240" w:lineRule="auto"/>
              <w:rPr>
                <w:rFonts w:ascii="Times New Roman" w:hAnsi="Times New Roman" w:cs="Times New Roman"/>
                <w:sz w:val="28"/>
                <w:szCs w:val="28"/>
                <w:lang w:val="uk-UA"/>
              </w:rPr>
            </w:pPr>
          </w:p>
        </w:tc>
        <w:tc>
          <w:tcPr>
            <w:tcW w:w="1858" w:type="dxa"/>
          </w:tcPr>
          <w:p w14:paraId="225E3BE2" w14:textId="77777777" w:rsidR="00706125" w:rsidRDefault="00706125" w:rsidP="00674F3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В момент звернення</w:t>
            </w:r>
          </w:p>
          <w:p w14:paraId="142C2392"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7C5D630A"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25AD7005"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9AF2D30"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206534D9"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65A93B53"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2855DED5"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15258A4"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F1F3516"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7B447EF5"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DC76CE0"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36A88832"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7A7DB031"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2DD3353"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3B06C3CE"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D9288B6"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9935D8C"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35789CE0"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6F270F1F"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87BF89F"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56FDB604"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5E3C9184"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54A75B87"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336F3D6F"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D949AAC" w14:textId="77777777" w:rsidR="00706125" w:rsidRDefault="00706125" w:rsidP="00674F39">
            <w:pPr>
              <w:widowControl w:val="0"/>
              <w:spacing w:after="0" w:line="240" w:lineRule="auto"/>
              <w:rPr>
                <w:rFonts w:ascii="Times New Roman" w:hAnsi="Times New Roman" w:cs="Times New Roman"/>
                <w:sz w:val="28"/>
                <w:szCs w:val="28"/>
                <w:lang w:val="uk-UA"/>
              </w:rPr>
            </w:pPr>
          </w:p>
        </w:tc>
      </w:tr>
      <w:tr w:rsidR="00E83509" w14:paraId="02580AD5" w14:textId="77777777" w:rsidTr="00914FCB">
        <w:trPr>
          <w:jc w:val="center"/>
        </w:trPr>
        <w:tc>
          <w:tcPr>
            <w:tcW w:w="9726" w:type="dxa"/>
          </w:tcPr>
          <w:p w14:paraId="73DB9C9F" w14:textId="77777777" w:rsidR="00E83509" w:rsidRDefault="00E83509" w:rsidP="00E83509">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6. Опрацювання звернення за призначенням виплати компенсації за пільгове забезпечення продуктами харчування громадянам, що належать до першої та другої категорії осіб, постраждалих від наслідків аварії на Чорнобильській АЕС  (далі — державна допомога) в підсистемі "Призначення та виплата деяких соціальних виплат" (далі — ДСВ):</w:t>
            </w:r>
          </w:p>
          <w:p w14:paraId="4B146A9C" w14:textId="77777777" w:rsidR="00E83509" w:rsidRDefault="00E83509" w:rsidP="00E83509">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6.1 взяття звернення з Черги звернень на призначення та створення проєкту рішення;</w:t>
            </w:r>
          </w:p>
          <w:p w14:paraId="694ABD68" w14:textId="77777777" w:rsidR="00E83509" w:rsidRDefault="00E83509" w:rsidP="00E83509">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6.2 перегляд автоматичного визначення права на призначення державної  допомоги після натискання кнопки «визначення права»;</w:t>
            </w:r>
          </w:p>
          <w:p w14:paraId="73513DB5" w14:textId="77777777" w:rsidR="00E83509" w:rsidRDefault="00E83509" w:rsidP="00E83509">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6.3 перевірка повноти наданих документів та інформації отриманої за даними верифікації;</w:t>
            </w:r>
          </w:p>
          <w:p w14:paraId="0EB93D6C" w14:textId="77777777" w:rsidR="00E83509" w:rsidRDefault="00E83509" w:rsidP="00E83509">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6.4 підтвердження права на державну допомогу натисканням кнопки «підтвердити право», а у разі виявлення помилок чи неповноти наданих документів – повернення звернення на доопрацювання до фронт-офісу для виправлення помилок чи повідомлення заявнику про необхідність доопрацювання документів;</w:t>
            </w:r>
          </w:p>
          <w:p w14:paraId="737604AA" w14:textId="77777777" w:rsidR="00E83509" w:rsidRDefault="00E83509" w:rsidP="00E83509">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6.5 розрахунок розміру державної допомоги, а у разі відмови - формування проекту відмови;</w:t>
            </w:r>
          </w:p>
          <w:p w14:paraId="52AE6824" w14:textId="119DE2F3" w:rsidR="00E83509" w:rsidRDefault="00E83509" w:rsidP="00E83509">
            <w:pPr>
              <w:widowControl w:val="0"/>
              <w:ind w:left="49"/>
              <w:contextualSpacing/>
              <w:jc w:val="both"/>
              <w:rPr>
                <w:rFonts w:ascii="Times New Roman" w:hAnsi="Times New Roman"/>
                <w:sz w:val="28"/>
                <w:szCs w:val="28"/>
                <w:lang w:val="uk-UA"/>
              </w:rPr>
            </w:pPr>
            <w:r>
              <w:rPr>
                <w:rFonts w:ascii="Times New Roman" w:eastAsia="Calibri" w:hAnsi="Times New Roman" w:cs="Times New Roman"/>
                <w:sz w:val="28"/>
                <w:szCs w:val="28"/>
                <w:lang w:val="uk-UA"/>
              </w:rPr>
              <w:t>6.6 передача розрахованої справи на наступний рівень – на перевірку ГСП.</w:t>
            </w:r>
          </w:p>
        </w:tc>
        <w:tc>
          <w:tcPr>
            <w:tcW w:w="2412" w:type="dxa"/>
          </w:tcPr>
          <w:p w14:paraId="72ACA2A3" w14:textId="77777777" w:rsidR="00E83509" w:rsidRDefault="00E83509" w:rsidP="00E83509">
            <w:pPr>
              <w:widowControl w:val="0"/>
              <w:spacing w:after="0"/>
              <w:jc w:val="center"/>
              <w:rPr>
                <w:rFonts w:ascii="Times New Roman" w:hAnsi="Times New Roman"/>
                <w:sz w:val="28"/>
                <w:szCs w:val="28"/>
                <w:lang w:val="uk-UA"/>
              </w:rPr>
            </w:pPr>
            <w:r>
              <w:rPr>
                <w:rFonts w:ascii="Times New Roman" w:eastAsia="Calibri" w:hAnsi="Times New Roman" w:cs="Times New Roman"/>
                <w:sz w:val="28"/>
                <w:szCs w:val="28"/>
                <w:lang w:val="uk-UA"/>
              </w:rPr>
              <w:lastRenderedPageBreak/>
              <w:t>Фахівець</w:t>
            </w:r>
          </w:p>
          <w:p w14:paraId="63E8386E" w14:textId="77777777" w:rsidR="00E83509" w:rsidRDefault="00E83509" w:rsidP="00E83509">
            <w:pPr>
              <w:widowControl w:val="0"/>
              <w:spacing w:after="0"/>
              <w:jc w:val="center"/>
              <w:rPr>
                <w:rFonts w:ascii="Times New Roman" w:hAnsi="Times New Roman"/>
                <w:sz w:val="28"/>
                <w:szCs w:val="28"/>
                <w:lang w:val="uk-UA"/>
              </w:rPr>
            </w:pPr>
            <w:r>
              <w:rPr>
                <w:rFonts w:ascii="Times New Roman" w:eastAsia="Calibri" w:hAnsi="Times New Roman"/>
                <w:sz w:val="28"/>
                <w:szCs w:val="28"/>
                <w:lang w:val="uk-UA"/>
              </w:rPr>
              <w:t>Відділу надання житлових субсидій/пільг</w:t>
            </w:r>
          </w:p>
          <w:p w14:paraId="5EC9BF7B" w14:textId="77777777" w:rsidR="00E83509" w:rsidRDefault="00E83509" w:rsidP="00E83509">
            <w:pPr>
              <w:widowControl w:val="0"/>
              <w:spacing w:after="0"/>
              <w:jc w:val="center"/>
              <w:rPr>
                <w:rFonts w:ascii="Times New Roman" w:hAnsi="Times New Roman"/>
                <w:sz w:val="28"/>
                <w:szCs w:val="28"/>
                <w:lang w:val="uk-UA"/>
              </w:rPr>
            </w:pPr>
          </w:p>
          <w:p w14:paraId="7CC3C49F" w14:textId="77777777" w:rsidR="00E83509" w:rsidRDefault="00E83509" w:rsidP="00E83509">
            <w:pPr>
              <w:widowControl w:val="0"/>
              <w:spacing w:after="0"/>
              <w:jc w:val="center"/>
              <w:rPr>
                <w:rFonts w:ascii="Times New Roman" w:hAnsi="Times New Roman"/>
                <w:sz w:val="28"/>
                <w:szCs w:val="28"/>
                <w:lang w:val="uk-UA"/>
              </w:rPr>
            </w:pPr>
          </w:p>
          <w:p w14:paraId="7D5AFA06" w14:textId="77777777" w:rsidR="00E83509" w:rsidRDefault="00E83509" w:rsidP="00E83509">
            <w:pPr>
              <w:widowControl w:val="0"/>
              <w:spacing w:after="0"/>
              <w:jc w:val="center"/>
              <w:rPr>
                <w:rFonts w:ascii="Times New Roman" w:hAnsi="Times New Roman"/>
                <w:sz w:val="28"/>
                <w:szCs w:val="28"/>
                <w:lang w:val="uk-UA"/>
              </w:rPr>
            </w:pPr>
          </w:p>
          <w:p w14:paraId="2636B889" w14:textId="77777777" w:rsidR="00E83509" w:rsidRDefault="00E83509" w:rsidP="00E83509">
            <w:pPr>
              <w:widowControl w:val="0"/>
              <w:spacing w:after="0"/>
              <w:jc w:val="center"/>
              <w:rPr>
                <w:rFonts w:ascii="Times New Roman" w:hAnsi="Times New Roman"/>
                <w:sz w:val="28"/>
                <w:szCs w:val="28"/>
                <w:lang w:val="uk-UA"/>
              </w:rPr>
            </w:pPr>
          </w:p>
          <w:p w14:paraId="1C521918" w14:textId="77777777" w:rsidR="00E83509" w:rsidRDefault="00E83509" w:rsidP="00E83509">
            <w:pPr>
              <w:widowControl w:val="0"/>
              <w:spacing w:after="0"/>
              <w:jc w:val="center"/>
              <w:rPr>
                <w:rFonts w:ascii="Times New Roman" w:hAnsi="Times New Roman"/>
                <w:sz w:val="28"/>
                <w:szCs w:val="28"/>
                <w:lang w:val="uk-UA"/>
              </w:rPr>
            </w:pPr>
          </w:p>
          <w:p w14:paraId="14995F79" w14:textId="77777777" w:rsidR="00E83509" w:rsidRDefault="00E83509" w:rsidP="00E83509">
            <w:pPr>
              <w:widowControl w:val="0"/>
              <w:spacing w:after="0"/>
              <w:jc w:val="center"/>
              <w:rPr>
                <w:rFonts w:ascii="Times New Roman" w:hAnsi="Times New Roman"/>
                <w:sz w:val="28"/>
                <w:szCs w:val="28"/>
                <w:lang w:val="uk-UA"/>
              </w:rPr>
            </w:pPr>
          </w:p>
          <w:p w14:paraId="5AF06FCF" w14:textId="77777777" w:rsidR="00E83509" w:rsidRDefault="00E83509" w:rsidP="00E83509">
            <w:pPr>
              <w:widowControl w:val="0"/>
              <w:spacing w:after="0"/>
              <w:jc w:val="center"/>
              <w:rPr>
                <w:rFonts w:ascii="Times New Roman" w:hAnsi="Times New Roman"/>
                <w:sz w:val="28"/>
                <w:szCs w:val="28"/>
                <w:lang w:val="uk-UA"/>
              </w:rPr>
            </w:pPr>
          </w:p>
          <w:p w14:paraId="54FE43A5" w14:textId="77777777" w:rsidR="00E83509" w:rsidRDefault="00E83509" w:rsidP="00E83509">
            <w:pPr>
              <w:widowControl w:val="0"/>
              <w:spacing w:after="0"/>
              <w:jc w:val="center"/>
              <w:rPr>
                <w:rFonts w:ascii="Times New Roman" w:hAnsi="Times New Roman"/>
                <w:sz w:val="28"/>
                <w:szCs w:val="28"/>
                <w:lang w:val="uk-UA"/>
              </w:rPr>
            </w:pPr>
          </w:p>
          <w:p w14:paraId="3975FCEA" w14:textId="77777777" w:rsidR="00E83509" w:rsidRDefault="00E83509" w:rsidP="00E83509">
            <w:pPr>
              <w:widowControl w:val="0"/>
              <w:spacing w:after="0"/>
              <w:jc w:val="center"/>
              <w:rPr>
                <w:rFonts w:ascii="Times New Roman" w:hAnsi="Times New Roman"/>
                <w:sz w:val="28"/>
                <w:szCs w:val="28"/>
                <w:lang w:val="uk-UA"/>
              </w:rPr>
            </w:pPr>
          </w:p>
          <w:p w14:paraId="7E746D07" w14:textId="77777777" w:rsidR="00E83509" w:rsidRDefault="00E83509" w:rsidP="00E83509">
            <w:pPr>
              <w:widowControl w:val="0"/>
              <w:spacing w:after="0"/>
              <w:jc w:val="center"/>
              <w:rPr>
                <w:rFonts w:ascii="Times New Roman" w:hAnsi="Times New Roman"/>
                <w:sz w:val="28"/>
                <w:szCs w:val="28"/>
                <w:lang w:val="uk-UA"/>
              </w:rPr>
            </w:pPr>
          </w:p>
          <w:p w14:paraId="5387A572" w14:textId="77777777" w:rsidR="00E83509" w:rsidRDefault="00E83509" w:rsidP="00E83509">
            <w:pPr>
              <w:widowControl w:val="0"/>
              <w:spacing w:after="0"/>
              <w:jc w:val="center"/>
              <w:rPr>
                <w:rFonts w:ascii="Times New Roman" w:hAnsi="Times New Roman"/>
                <w:sz w:val="28"/>
                <w:szCs w:val="28"/>
                <w:lang w:val="uk-UA"/>
              </w:rPr>
            </w:pPr>
          </w:p>
          <w:p w14:paraId="15E2E2A7" w14:textId="77777777" w:rsidR="00E83509" w:rsidRDefault="00E83509" w:rsidP="00E83509">
            <w:pPr>
              <w:widowControl w:val="0"/>
              <w:spacing w:after="0"/>
              <w:jc w:val="center"/>
              <w:rPr>
                <w:rFonts w:ascii="Times New Roman" w:hAnsi="Times New Roman"/>
                <w:sz w:val="28"/>
                <w:szCs w:val="28"/>
                <w:lang w:val="uk-UA"/>
              </w:rPr>
            </w:pPr>
          </w:p>
          <w:p w14:paraId="3C1DEB26" w14:textId="77777777" w:rsidR="00E83509" w:rsidRDefault="00E83509" w:rsidP="00E83509">
            <w:pPr>
              <w:widowControl w:val="0"/>
              <w:spacing w:after="0"/>
              <w:jc w:val="center"/>
              <w:rPr>
                <w:rFonts w:ascii="Times New Roman" w:hAnsi="Times New Roman"/>
                <w:sz w:val="28"/>
                <w:szCs w:val="28"/>
                <w:lang w:val="uk-UA"/>
              </w:rPr>
            </w:pPr>
          </w:p>
          <w:p w14:paraId="62D2D969" w14:textId="77777777" w:rsidR="00E83509" w:rsidRDefault="00E83509" w:rsidP="00E83509">
            <w:pPr>
              <w:widowControl w:val="0"/>
              <w:spacing w:after="0"/>
              <w:jc w:val="center"/>
              <w:rPr>
                <w:rFonts w:ascii="Times New Roman" w:hAnsi="Times New Roman"/>
                <w:sz w:val="28"/>
                <w:szCs w:val="28"/>
                <w:lang w:val="uk-UA"/>
              </w:rPr>
            </w:pPr>
          </w:p>
          <w:p w14:paraId="4DEB6B5C" w14:textId="77777777" w:rsidR="00E83509" w:rsidRDefault="00E83509" w:rsidP="00E83509">
            <w:pPr>
              <w:widowControl w:val="0"/>
              <w:spacing w:after="0"/>
              <w:jc w:val="center"/>
              <w:rPr>
                <w:rFonts w:ascii="Times New Roman" w:hAnsi="Times New Roman"/>
                <w:sz w:val="28"/>
                <w:szCs w:val="28"/>
                <w:lang w:val="uk-UA"/>
              </w:rPr>
            </w:pPr>
          </w:p>
          <w:p w14:paraId="5B827692" w14:textId="77777777" w:rsidR="00E83509" w:rsidRDefault="00E83509" w:rsidP="00E83509">
            <w:pPr>
              <w:widowControl w:val="0"/>
              <w:spacing w:after="0"/>
              <w:jc w:val="center"/>
              <w:rPr>
                <w:rFonts w:eastAsia="Calibri" w:cs="Times New Roman"/>
                <w:lang w:val="uk-UA"/>
              </w:rPr>
            </w:pPr>
          </w:p>
          <w:p w14:paraId="1A5F5AB6" w14:textId="77777777" w:rsidR="00E83509" w:rsidRDefault="00E83509" w:rsidP="00E83509">
            <w:pPr>
              <w:widowControl w:val="0"/>
              <w:spacing w:after="0"/>
              <w:jc w:val="center"/>
              <w:rPr>
                <w:rFonts w:ascii="Times New Roman" w:hAnsi="Times New Roman"/>
                <w:sz w:val="28"/>
                <w:szCs w:val="28"/>
                <w:lang w:val="uk-UA"/>
              </w:rPr>
            </w:pPr>
          </w:p>
        </w:tc>
        <w:tc>
          <w:tcPr>
            <w:tcW w:w="1429" w:type="dxa"/>
          </w:tcPr>
          <w:p w14:paraId="370BAA30"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В</w:t>
            </w:r>
          </w:p>
          <w:p w14:paraId="558CC389"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14363F48"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00265ED7"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5B10FBA0"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359218B2"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40CA3849"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28DE1745"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6B2F883B"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198A3B4B"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67116976"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2207BD12"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1DED0FEB"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2A885C93"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4C5441B4"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5769691C"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01F24565"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465CEE96"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7639C17D"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20C0D6D1"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20FDD3E3"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5A51885D"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tc>
        <w:tc>
          <w:tcPr>
            <w:tcW w:w="1858" w:type="dxa"/>
          </w:tcPr>
          <w:p w14:paraId="04E939B8" w14:textId="44B67BA3" w:rsidR="00E83509" w:rsidRDefault="00E83509" w:rsidP="00E83509">
            <w:pPr>
              <w:widowControl w:val="0"/>
              <w:jc w:val="center"/>
              <w:rPr>
                <w:rFonts w:ascii="Times New Roman" w:hAnsi="Times New Roman"/>
                <w:sz w:val="28"/>
                <w:szCs w:val="28"/>
              </w:rPr>
            </w:pPr>
            <w:r>
              <w:rPr>
                <w:rFonts w:ascii="Times New Roman" w:eastAsia="Calibri" w:hAnsi="Times New Roman"/>
                <w:sz w:val="28"/>
                <w:szCs w:val="28"/>
                <w:lang w:val="uk-UA"/>
              </w:rPr>
              <w:lastRenderedPageBreak/>
              <w:t>Протягом 10 днів з дати успішної верифікаці</w:t>
            </w:r>
            <w:r>
              <w:rPr>
                <w:rFonts w:ascii="Times New Roman" w:eastAsia="Calibri" w:hAnsi="Times New Roman"/>
                <w:sz w:val="28"/>
                <w:szCs w:val="28"/>
              </w:rPr>
              <w:t>ї</w:t>
            </w:r>
          </w:p>
        </w:tc>
      </w:tr>
      <w:tr w:rsidR="00E83509" w14:paraId="6A66906F" w14:textId="77777777" w:rsidTr="00914FCB">
        <w:trPr>
          <w:jc w:val="center"/>
        </w:trPr>
        <w:tc>
          <w:tcPr>
            <w:tcW w:w="9726" w:type="dxa"/>
          </w:tcPr>
          <w:p w14:paraId="245A5249" w14:textId="77777777" w:rsidR="00E83509" w:rsidRDefault="00E83509" w:rsidP="00E83509">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 Проведення перевірки правильності прийнятого рішення за результатами розгляду звернення з надання компенсації за пільгове забезпечення продуктами харчування громадянам, що належать до першої та другої категорії осіб, постраждалих від наслідків аварії на Чорнобильській АЕС у ДСВ:</w:t>
            </w:r>
          </w:p>
          <w:p w14:paraId="38136EF8" w14:textId="77777777" w:rsidR="00E83509" w:rsidRDefault="00E83509" w:rsidP="00E83509">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7.1 взяття звернення в роботу з Черги розрахованих звернень;</w:t>
            </w:r>
          </w:p>
          <w:p w14:paraId="5C94FFA0" w14:textId="77777777" w:rsidR="00E83509" w:rsidRDefault="00E83509" w:rsidP="00E83509">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7.2 проведення перевірки повноти наданих документів та розрахунку розміру державної допомоги або аргументованої відмови у призначенні;</w:t>
            </w:r>
          </w:p>
          <w:p w14:paraId="1306BC50" w14:textId="5B1F8DAA" w:rsidR="00E83509" w:rsidRDefault="00E83509" w:rsidP="00E83509">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7.3 повернення спеціалісту з призначення у разі виявлення помилок або засвідчення КЕП (ЕЦП) та передача звернення на виплату або переведення в статус «відмовлено» та засвідчення КЕП (ЕЦП), у разі відмови.</w:t>
            </w:r>
          </w:p>
        </w:tc>
        <w:tc>
          <w:tcPr>
            <w:tcW w:w="2412" w:type="dxa"/>
          </w:tcPr>
          <w:p w14:paraId="214E3CD0" w14:textId="77777777" w:rsidR="00E83509" w:rsidRDefault="00E83509" w:rsidP="00E83509">
            <w:pPr>
              <w:widowControl w:val="0"/>
              <w:spacing w:after="0"/>
              <w:jc w:val="center"/>
              <w:rPr>
                <w:rFonts w:ascii="Times New Roman" w:hAnsi="Times New Roman"/>
                <w:sz w:val="28"/>
                <w:szCs w:val="28"/>
              </w:rPr>
            </w:pPr>
            <w:r>
              <w:rPr>
                <w:rFonts w:ascii="Times New Roman" w:eastAsia="Calibri" w:hAnsi="Times New Roman" w:cs="Times New Roman"/>
                <w:sz w:val="28"/>
                <w:szCs w:val="28"/>
                <w:lang w:val="uk-UA"/>
              </w:rPr>
              <w:t>Фахівець</w:t>
            </w:r>
          </w:p>
          <w:p w14:paraId="4CBECFBE" w14:textId="517FAD10" w:rsidR="00E83509" w:rsidRDefault="00E83509" w:rsidP="00E83509">
            <w:pPr>
              <w:widowControl w:val="0"/>
              <w:spacing w:after="0"/>
              <w:jc w:val="center"/>
              <w:rPr>
                <w:rFonts w:ascii="Times New Roman" w:hAnsi="Times New Roman"/>
                <w:sz w:val="28"/>
                <w:szCs w:val="28"/>
              </w:rPr>
            </w:pPr>
            <w:r>
              <w:rPr>
                <w:rFonts w:ascii="Times New Roman" w:eastAsia="Calibri" w:hAnsi="Times New Roman"/>
                <w:sz w:val="28"/>
                <w:szCs w:val="28"/>
              </w:rPr>
              <w:t>Відділу контролю за правильністю нарахування житлових субсидій та пільг</w:t>
            </w:r>
          </w:p>
        </w:tc>
        <w:tc>
          <w:tcPr>
            <w:tcW w:w="1429" w:type="dxa"/>
          </w:tcPr>
          <w:p w14:paraId="4F347980" w14:textId="2A1F1851" w:rsidR="00E83509" w:rsidRDefault="00E83509" w:rsidP="00E83509">
            <w:pPr>
              <w:widowControl w:val="0"/>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 З</w:t>
            </w:r>
          </w:p>
        </w:tc>
        <w:tc>
          <w:tcPr>
            <w:tcW w:w="1858" w:type="dxa"/>
          </w:tcPr>
          <w:p w14:paraId="2B25F64C" w14:textId="05F4A0F7" w:rsidR="00E83509" w:rsidRDefault="00E83509" w:rsidP="00E83509">
            <w:pPr>
              <w:widowControl w:val="0"/>
              <w:jc w:val="center"/>
              <w:rPr>
                <w:rFonts w:ascii="Times New Roman" w:hAnsi="Times New Roman"/>
                <w:sz w:val="28"/>
                <w:szCs w:val="28"/>
              </w:rPr>
            </w:pPr>
            <w:r>
              <w:rPr>
                <w:rFonts w:ascii="Times New Roman" w:eastAsia="Calibri" w:hAnsi="Times New Roman"/>
                <w:sz w:val="28"/>
                <w:szCs w:val="28"/>
              </w:rPr>
              <w:t>Протягом 10 днів з дати успішної верифікації</w:t>
            </w:r>
          </w:p>
        </w:tc>
      </w:tr>
      <w:tr w:rsidR="00E83509" w14:paraId="5999DDCC" w14:textId="77777777" w:rsidTr="00914FCB">
        <w:trPr>
          <w:jc w:val="center"/>
        </w:trPr>
        <w:tc>
          <w:tcPr>
            <w:tcW w:w="9726" w:type="dxa"/>
          </w:tcPr>
          <w:p w14:paraId="725A5703" w14:textId="3AD4FEFB" w:rsidR="00E83509" w:rsidRDefault="00E83509" w:rsidP="00E83509">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 Внесення даних для взяття заяви в роботу в підсистемі «Призначення та виплата деяких соціальних виплат», вкладка «Опрацювання виплатних параметрів», журнал «Діючі рішення»;</w:t>
            </w:r>
          </w:p>
          <w:p w14:paraId="0EC8F9B1" w14:textId="26966C9F" w:rsidR="00E83509" w:rsidRDefault="00E83509" w:rsidP="00E83509">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8.1 Взяття заяви в роботу;</w:t>
            </w:r>
          </w:p>
          <w:p w14:paraId="4F1FA87B" w14:textId="77777777" w:rsidR="00E83509" w:rsidRDefault="00E83509" w:rsidP="00E83509">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1.3 перевірка документів для виплати у вкладці «Відкрити картку ЕОС»  (заява про призначення компенсації за пільгове забезпечення продуктами харчування громадянам, що належать до першої та другої категорії осіб, постраждалих від наслідків аварії на Чорнобильській АЕС, паспорт, РНОКПП);</w:t>
            </w:r>
          </w:p>
          <w:p w14:paraId="0C8F64D5" w14:textId="1D733936" w:rsidR="00E83509" w:rsidRDefault="00E83509" w:rsidP="00E83509">
            <w:pPr>
              <w:widowControl w:val="0"/>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8.2  внесення даних виплатних реквізитів згідно поданих документів у вкладці </w:t>
            </w:r>
            <w:r>
              <w:rPr>
                <w:rFonts w:ascii="Times New Roman" w:eastAsia="Calibri" w:hAnsi="Times New Roman" w:cs="Times New Roman"/>
                <w:sz w:val="28"/>
                <w:szCs w:val="28"/>
                <w:lang w:val="uk-UA"/>
              </w:rPr>
              <w:lastRenderedPageBreak/>
              <w:t>«Рішення про призначення», підпункт «Параметри виплати» (при призначенні послуги)</w:t>
            </w:r>
          </w:p>
          <w:p w14:paraId="741BF34D" w14:textId="77777777" w:rsidR="00E83509" w:rsidRDefault="00E83509" w:rsidP="00E83509">
            <w:pPr>
              <w:widowControl w:val="0"/>
              <w:spacing w:after="0" w:line="240" w:lineRule="auto"/>
              <w:contextualSpacing/>
              <w:jc w:val="both"/>
              <w:rPr>
                <w:rFonts w:ascii="Times New Roman" w:eastAsia="Calibri" w:hAnsi="Times New Roman" w:cs="Times New Roman"/>
                <w:sz w:val="16"/>
                <w:szCs w:val="16"/>
                <w:lang w:val="uk-UA"/>
              </w:rPr>
            </w:pPr>
          </w:p>
          <w:p w14:paraId="6F51CC74" w14:textId="77777777" w:rsidR="00E83509" w:rsidRDefault="00E83509" w:rsidP="00E83509">
            <w:pPr>
              <w:widowControl w:val="0"/>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вибір причини блокування з випадаючого списку та зазначення дати блокування виплати у функціоналі «Блокування виплати»</w:t>
            </w:r>
          </w:p>
          <w:p w14:paraId="301D652B" w14:textId="77777777" w:rsidR="00E83509" w:rsidRDefault="00E83509" w:rsidP="00E83509">
            <w:pPr>
              <w:widowControl w:val="0"/>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(при припиненні виплати);</w:t>
            </w:r>
          </w:p>
          <w:p w14:paraId="72BEF32B" w14:textId="77777777" w:rsidR="00E83509" w:rsidRDefault="00E83509" w:rsidP="00E83509">
            <w:pPr>
              <w:widowControl w:val="0"/>
              <w:spacing w:after="0" w:line="240" w:lineRule="auto"/>
              <w:contextualSpacing/>
              <w:jc w:val="both"/>
              <w:rPr>
                <w:rFonts w:ascii="Times New Roman" w:eastAsia="Calibri" w:hAnsi="Times New Roman" w:cs="Times New Roman"/>
                <w:sz w:val="16"/>
                <w:szCs w:val="16"/>
                <w:lang w:val="uk-UA"/>
              </w:rPr>
            </w:pPr>
          </w:p>
          <w:p w14:paraId="22839C94" w14:textId="77777777" w:rsidR="00E83509" w:rsidRDefault="00E83509" w:rsidP="00E83509">
            <w:pPr>
              <w:widowControl w:val="0"/>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вибір періоду для поновлення по Рішенню про призначення у функціоналі «Поновлення виплати» (при поновленні виплати).</w:t>
            </w:r>
          </w:p>
          <w:p w14:paraId="2E1A993B" w14:textId="3F687412" w:rsidR="00E83509" w:rsidRDefault="00E83509" w:rsidP="00E83509">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8.3 збереження даних</w:t>
            </w:r>
          </w:p>
          <w:p w14:paraId="4D754081" w14:textId="370BE068" w:rsidR="00E83509" w:rsidRDefault="00E83509" w:rsidP="00E83509">
            <w:pPr>
              <w:widowControl w:val="0"/>
              <w:spacing w:after="0" w:line="252"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8.4  виплата сум компенсації за пільгове забезпечення продуктами харчування громадянам, що належать до першої та другої категорії осіб, постраждалих від наслідків аварії на Чорнобильській АЕС у виплатний період (статус «Нараховано»)</w:t>
            </w:r>
          </w:p>
          <w:p w14:paraId="26386710" w14:textId="77777777" w:rsidR="00E83509" w:rsidRDefault="00E83509" w:rsidP="00E83509">
            <w:pPr>
              <w:widowControl w:val="0"/>
              <w:spacing w:after="0" w:line="252"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припинення виплати компенсації за пільгове забезпечення продуктами харчування громадянам, що належать до першої та другої категорії осіб, постраждалих від наслідків аварії на Чорнобильській АЕС (статус «Припинено виплату»)</w:t>
            </w:r>
          </w:p>
          <w:p w14:paraId="5614CDE1" w14:textId="5CD68E41" w:rsidR="00E83509" w:rsidRDefault="00E83509" w:rsidP="00E83509">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поновлення виплати компенсації за пільгове забезпечення продуктами харчування громадянам, що належать до першої та другої категорії осіб, постраждалих від наслідків аварії на Чорнобильській АЕС (зміна статусу з «Призупинено виплату» на «Нараховано»).</w:t>
            </w:r>
          </w:p>
        </w:tc>
        <w:tc>
          <w:tcPr>
            <w:tcW w:w="2412" w:type="dxa"/>
          </w:tcPr>
          <w:p w14:paraId="6BF5E36D" w14:textId="77777777" w:rsidR="00E83509" w:rsidRDefault="00E83509" w:rsidP="00E83509">
            <w:pPr>
              <w:widowControl w:val="0"/>
              <w:jc w:val="center"/>
              <w:rPr>
                <w:rFonts w:ascii="Times New Roman" w:hAnsi="Times New Roman"/>
                <w:sz w:val="28"/>
                <w:szCs w:val="28"/>
              </w:rPr>
            </w:pPr>
            <w:r>
              <w:rPr>
                <w:rFonts w:ascii="Times New Roman" w:eastAsia="Calibri" w:hAnsi="Times New Roman" w:cs="Times New Roman"/>
                <w:sz w:val="28"/>
                <w:szCs w:val="28"/>
              </w:rPr>
              <w:lastRenderedPageBreak/>
              <w:t>Фахівець відповідного Відділу опрацювання документації</w:t>
            </w:r>
          </w:p>
          <w:p w14:paraId="5322B918" w14:textId="77777777" w:rsidR="00E83509" w:rsidRDefault="00E83509" w:rsidP="00E83509">
            <w:pPr>
              <w:widowControl w:val="0"/>
              <w:spacing w:after="0"/>
              <w:jc w:val="center"/>
              <w:rPr>
                <w:rFonts w:ascii="Times New Roman" w:hAnsi="Times New Roman"/>
                <w:sz w:val="28"/>
                <w:szCs w:val="28"/>
                <w:lang w:val="uk-UA"/>
              </w:rPr>
            </w:pPr>
          </w:p>
          <w:p w14:paraId="7623A827" w14:textId="77777777" w:rsidR="00E83509" w:rsidRDefault="00E83509" w:rsidP="00E83509">
            <w:pPr>
              <w:widowControl w:val="0"/>
              <w:spacing w:after="0"/>
              <w:jc w:val="center"/>
              <w:rPr>
                <w:rFonts w:ascii="Times New Roman" w:hAnsi="Times New Roman"/>
                <w:sz w:val="28"/>
                <w:szCs w:val="28"/>
                <w:lang w:val="uk-UA"/>
              </w:rPr>
            </w:pPr>
          </w:p>
          <w:p w14:paraId="50F6E996" w14:textId="77777777" w:rsidR="00E83509" w:rsidRDefault="00E83509" w:rsidP="00E83509">
            <w:pPr>
              <w:widowControl w:val="0"/>
              <w:spacing w:after="0"/>
              <w:jc w:val="center"/>
              <w:rPr>
                <w:rFonts w:ascii="Times New Roman" w:hAnsi="Times New Roman"/>
                <w:sz w:val="28"/>
                <w:szCs w:val="28"/>
                <w:lang w:val="uk-UA"/>
              </w:rPr>
            </w:pPr>
          </w:p>
          <w:p w14:paraId="2B6BFE6E" w14:textId="77777777" w:rsidR="00E83509" w:rsidRDefault="00E83509" w:rsidP="00E83509">
            <w:pPr>
              <w:widowControl w:val="0"/>
              <w:spacing w:after="0"/>
              <w:jc w:val="center"/>
              <w:rPr>
                <w:rFonts w:ascii="Times New Roman" w:hAnsi="Times New Roman"/>
                <w:sz w:val="28"/>
                <w:szCs w:val="28"/>
                <w:lang w:val="uk-UA"/>
              </w:rPr>
            </w:pPr>
          </w:p>
          <w:p w14:paraId="690C7AC1" w14:textId="77777777" w:rsidR="00E83509" w:rsidRDefault="00E83509" w:rsidP="00E83509">
            <w:pPr>
              <w:widowControl w:val="0"/>
              <w:spacing w:after="0"/>
              <w:jc w:val="center"/>
              <w:rPr>
                <w:rFonts w:ascii="Times New Roman" w:hAnsi="Times New Roman"/>
                <w:sz w:val="28"/>
                <w:szCs w:val="28"/>
                <w:lang w:val="uk-UA"/>
              </w:rPr>
            </w:pPr>
          </w:p>
          <w:p w14:paraId="1ECE322E" w14:textId="77777777" w:rsidR="00E83509" w:rsidRDefault="00E83509" w:rsidP="00E83509">
            <w:pPr>
              <w:widowControl w:val="0"/>
              <w:spacing w:after="0"/>
              <w:jc w:val="center"/>
              <w:rPr>
                <w:rFonts w:ascii="Times New Roman" w:hAnsi="Times New Roman"/>
                <w:sz w:val="28"/>
                <w:szCs w:val="28"/>
                <w:lang w:val="uk-UA"/>
              </w:rPr>
            </w:pPr>
          </w:p>
          <w:p w14:paraId="6767D00C" w14:textId="77777777" w:rsidR="00E83509" w:rsidRDefault="00E83509" w:rsidP="00E83509">
            <w:pPr>
              <w:widowControl w:val="0"/>
              <w:spacing w:after="0"/>
              <w:jc w:val="center"/>
              <w:rPr>
                <w:rFonts w:ascii="Times New Roman" w:hAnsi="Times New Roman"/>
                <w:sz w:val="28"/>
                <w:szCs w:val="28"/>
                <w:lang w:val="uk-UA"/>
              </w:rPr>
            </w:pPr>
          </w:p>
          <w:p w14:paraId="14A54530" w14:textId="77777777" w:rsidR="00E83509" w:rsidRDefault="00E83509" w:rsidP="00E83509">
            <w:pPr>
              <w:widowControl w:val="0"/>
              <w:spacing w:after="0"/>
              <w:jc w:val="center"/>
              <w:rPr>
                <w:rFonts w:ascii="Times New Roman" w:hAnsi="Times New Roman"/>
                <w:sz w:val="28"/>
                <w:szCs w:val="28"/>
                <w:lang w:val="uk-UA"/>
              </w:rPr>
            </w:pPr>
          </w:p>
          <w:p w14:paraId="235BFA56" w14:textId="77777777" w:rsidR="00E83509" w:rsidRDefault="00E83509" w:rsidP="00E83509">
            <w:pPr>
              <w:widowControl w:val="0"/>
              <w:spacing w:after="0"/>
              <w:jc w:val="center"/>
              <w:rPr>
                <w:rFonts w:ascii="Times New Roman" w:hAnsi="Times New Roman"/>
                <w:sz w:val="28"/>
                <w:szCs w:val="28"/>
                <w:lang w:val="uk-UA"/>
              </w:rPr>
            </w:pPr>
          </w:p>
          <w:p w14:paraId="1A9F7C0D" w14:textId="77777777" w:rsidR="00E83509" w:rsidRDefault="00E83509" w:rsidP="00E83509">
            <w:pPr>
              <w:widowControl w:val="0"/>
              <w:spacing w:after="0"/>
              <w:jc w:val="center"/>
              <w:rPr>
                <w:rFonts w:ascii="Times New Roman" w:hAnsi="Times New Roman"/>
                <w:sz w:val="28"/>
                <w:szCs w:val="28"/>
                <w:lang w:val="uk-UA"/>
              </w:rPr>
            </w:pPr>
          </w:p>
          <w:p w14:paraId="7366CB26" w14:textId="77777777" w:rsidR="00E83509" w:rsidRDefault="00E83509" w:rsidP="00E83509">
            <w:pPr>
              <w:widowControl w:val="0"/>
              <w:spacing w:after="0"/>
              <w:jc w:val="center"/>
              <w:rPr>
                <w:rFonts w:ascii="Times New Roman" w:hAnsi="Times New Roman"/>
                <w:sz w:val="28"/>
                <w:szCs w:val="28"/>
                <w:lang w:val="uk-UA"/>
              </w:rPr>
            </w:pPr>
          </w:p>
          <w:p w14:paraId="498C5522" w14:textId="77777777" w:rsidR="00E83509" w:rsidRDefault="00E83509" w:rsidP="00E83509">
            <w:pPr>
              <w:widowControl w:val="0"/>
              <w:spacing w:after="0"/>
              <w:jc w:val="center"/>
              <w:rPr>
                <w:rFonts w:ascii="Times New Roman" w:hAnsi="Times New Roman"/>
                <w:sz w:val="28"/>
                <w:szCs w:val="28"/>
                <w:lang w:val="uk-UA"/>
              </w:rPr>
            </w:pPr>
          </w:p>
          <w:p w14:paraId="27AADB96" w14:textId="77777777" w:rsidR="00E83509" w:rsidRDefault="00E83509" w:rsidP="00E83509">
            <w:pPr>
              <w:widowControl w:val="0"/>
              <w:spacing w:after="0"/>
              <w:jc w:val="center"/>
              <w:rPr>
                <w:rFonts w:ascii="Times New Roman" w:hAnsi="Times New Roman"/>
                <w:sz w:val="28"/>
                <w:szCs w:val="28"/>
                <w:lang w:val="uk-UA"/>
              </w:rPr>
            </w:pPr>
          </w:p>
          <w:p w14:paraId="60B6C1FD" w14:textId="77777777" w:rsidR="00E83509" w:rsidRDefault="00E83509" w:rsidP="00E83509">
            <w:pPr>
              <w:widowControl w:val="0"/>
              <w:spacing w:after="0"/>
              <w:jc w:val="center"/>
              <w:rPr>
                <w:rFonts w:ascii="Times New Roman" w:hAnsi="Times New Roman"/>
                <w:sz w:val="28"/>
                <w:szCs w:val="28"/>
                <w:lang w:val="uk-UA"/>
              </w:rPr>
            </w:pPr>
          </w:p>
          <w:p w14:paraId="5E3CDF19" w14:textId="77777777" w:rsidR="00E83509" w:rsidRDefault="00E83509" w:rsidP="00E83509">
            <w:pPr>
              <w:widowControl w:val="0"/>
              <w:spacing w:after="0"/>
              <w:jc w:val="center"/>
              <w:rPr>
                <w:rFonts w:ascii="Times New Roman" w:eastAsia="Calibri" w:hAnsi="Times New Roman" w:cs="Times New Roman"/>
                <w:sz w:val="28"/>
                <w:szCs w:val="28"/>
                <w:lang w:val="uk-UA"/>
              </w:rPr>
            </w:pPr>
          </w:p>
          <w:p w14:paraId="772B2147" w14:textId="229D5AA6" w:rsidR="00E83509" w:rsidRDefault="00E83509" w:rsidP="00E83509">
            <w:pPr>
              <w:widowControl w:val="0"/>
              <w:spacing w:after="0"/>
              <w:jc w:val="center"/>
              <w:rPr>
                <w:rFonts w:ascii="Times New Roman" w:eastAsia="Calibri" w:hAnsi="Times New Roman" w:cs="Times New Roman"/>
                <w:sz w:val="28"/>
                <w:szCs w:val="28"/>
                <w:lang w:val="uk-UA"/>
              </w:rPr>
            </w:pPr>
          </w:p>
        </w:tc>
        <w:tc>
          <w:tcPr>
            <w:tcW w:w="1429" w:type="dxa"/>
          </w:tcPr>
          <w:p w14:paraId="6047BA44"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В З</w:t>
            </w:r>
          </w:p>
          <w:p w14:paraId="3AC1AA08"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32A4BAE4"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74A28954"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1A7B46D1"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0658779A"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0AF100DA"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5ABA5D9F"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3AA67FF8"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20881374"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1F5F1220"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1D4705F5"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48BC418C"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792B84E0"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15959098"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25D8DD94"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0BB93FC0"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5CCF5914"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1999342D"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25736902"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57903037" w14:textId="77777777" w:rsidR="00E83509" w:rsidRDefault="00E83509" w:rsidP="00E83509">
            <w:pPr>
              <w:widowControl w:val="0"/>
              <w:spacing w:after="0" w:line="240" w:lineRule="auto"/>
              <w:jc w:val="center"/>
              <w:rPr>
                <w:rFonts w:ascii="Times New Roman" w:eastAsia="Calibri" w:hAnsi="Times New Roman" w:cs="Times New Roman"/>
                <w:sz w:val="28"/>
                <w:szCs w:val="28"/>
                <w:lang w:val="uk-UA"/>
              </w:rPr>
            </w:pPr>
          </w:p>
          <w:p w14:paraId="4CA89A40" w14:textId="1054DC8A" w:rsidR="00E83509" w:rsidRDefault="00E83509" w:rsidP="00E83509">
            <w:pPr>
              <w:widowControl w:val="0"/>
              <w:spacing w:after="0" w:line="240" w:lineRule="auto"/>
              <w:jc w:val="center"/>
              <w:rPr>
                <w:rFonts w:ascii="Times New Roman" w:eastAsia="Calibri" w:hAnsi="Times New Roman" w:cs="Times New Roman"/>
                <w:sz w:val="28"/>
                <w:szCs w:val="28"/>
                <w:lang w:val="uk-UA"/>
              </w:rPr>
            </w:pPr>
          </w:p>
        </w:tc>
        <w:tc>
          <w:tcPr>
            <w:tcW w:w="1858" w:type="dxa"/>
          </w:tcPr>
          <w:p w14:paraId="7B327405" w14:textId="51969A8D" w:rsidR="00E83509" w:rsidRDefault="00E83509" w:rsidP="00E83509">
            <w:pPr>
              <w:widowControl w:val="0"/>
              <w:jc w:val="center"/>
              <w:rPr>
                <w:rFonts w:ascii="Times New Roman" w:eastAsia="Calibri" w:hAnsi="Times New Roman"/>
                <w:sz w:val="28"/>
                <w:szCs w:val="28"/>
              </w:rPr>
            </w:pPr>
            <w:r>
              <w:rPr>
                <w:rFonts w:ascii="Times New Roman" w:eastAsia="Calibri" w:hAnsi="Times New Roman" w:cs="Times New Roman"/>
                <w:sz w:val="28"/>
                <w:szCs w:val="28"/>
                <w:lang w:val="uk-UA"/>
              </w:rPr>
              <w:lastRenderedPageBreak/>
              <w:t>У виплатний період</w:t>
            </w:r>
          </w:p>
        </w:tc>
      </w:tr>
    </w:tbl>
    <w:p w14:paraId="7EDED038" w14:textId="77777777" w:rsidR="00AE48AC" w:rsidRDefault="00AE48AC" w:rsidP="00AE48AC">
      <w:pPr>
        <w:spacing w:after="0"/>
        <w:jc w:val="both"/>
        <w:rPr>
          <w:rFonts w:ascii="Times New Roman" w:hAnsi="Times New Roman" w:cs="Times New Roman"/>
          <w:b/>
          <w:sz w:val="20"/>
          <w:szCs w:val="20"/>
          <w:lang w:val="uk-UA"/>
        </w:rPr>
      </w:pPr>
    </w:p>
    <w:p w14:paraId="44E6F0E0" w14:textId="77777777" w:rsidR="00AE48AC" w:rsidRDefault="00AE48AC" w:rsidP="00AE48AC">
      <w:pPr>
        <w:spacing w:after="0"/>
        <w:ind w:left="426"/>
        <w:jc w:val="both"/>
        <w:rPr>
          <w:rFonts w:ascii="Times New Roman" w:hAnsi="Times New Roman" w:cs="Times New Roman"/>
          <w:b/>
          <w:sz w:val="28"/>
          <w:szCs w:val="28"/>
          <w:lang w:val="uk-UA"/>
        </w:rPr>
      </w:pPr>
      <w:r>
        <w:rPr>
          <w:rFonts w:ascii="Times New Roman" w:hAnsi="Times New Roman" w:cs="Times New Roman"/>
          <w:b/>
          <w:sz w:val="28"/>
          <w:szCs w:val="28"/>
          <w:lang w:val="uk-UA"/>
        </w:rPr>
        <w:t>Начальник Управління</w:t>
      </w:r>
    </w:p>
    <w:p w14:paraId="6AB39704" w14:textId="77777777" w:rsidR="00AE48AC" w:rsidRDefault="00AE48AC" w:rsidP="00AE48AC">
      <w:pPr>
        <w:spacing w:after="0"/>
        <w:ind w:left="426"/>
        <w:jc w:val="both"/>
        <w:rPr>
          <w:rFonts w:ascii="Times New Roman" w:hAnsi="Times New Roman" w:cs="Times New Roman"/>
          <w:b/>
          <w:sz w:val="28"/>
          <w:szCs w:val="28"/>
          <w:lang w:val="uk-UA"/>
        </w:rPr>
      </w:pPr>
      <w:r>
        <w:rPr>
          <w:rFonts w:ascii="Times New Roman" w:hAnsi="Times New Roman" w:cs="Times New Roman"/>
          <w:b/>
          <w:sz w:val="28"/>
          <w:szCs w:val="28"/>
          <w:lang w:val="uk-UA"/>
        </w:rPr>
        <w:t>обслуговування громадян</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Алла ЛОБА</w:t>
      </w:r>
    </w:p>
    <w:p w14:paraId="06B565E6" w14:textId="77777777" w:rsidR="00AE48AC" w:rsidRPr="00AE48AC" w:rsidRDefault="00AE48AC" w:rsidP="00AE48AC">
      <w:pPr>
        <w:spacing w:after="0"/>
        <w:ind w:left="426"/>
        <w:jc w:val="both"/>
        <w:rPr>
          <w:rFonts w:ascii="Times New Roman" w:hAnsi="Times New Roman" w:cs="Times New Roman"/>
          <w:b/>
          <w:sz w:val="20"/>
          <w:szCs w:val="28"/>
          <w:lang w:val="uk-UA"/>
        </w:rPr>
      </w:pPr>
    </w:p>
    <w:p w14:paraId="7812DC2D" w14:textId="272762A4" w:rsidR="00AE48AC" w:rsidRDefault="00674F39" w:rsidP="00AE48AC">
      <w:pPr>
        <w:spacing w:after="0" w:line="240" w:lineRule="auto"/>
        <w:ind w:left="426"/>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Н</w:t>
      </w:r>
      <w:r w:rsidR="00AE48AC">
        <w:rPr>
          <w:rFonts w:ascii="Times New Roman" w:eastAsia="Times New Roman" w:hAnsi="Times New Roman" w:cs="Times New Roman"/>
          <w:b/>
          <w:sz w:val="28"/>
          <w:szCs w:val="28"/>
          <w:lang w:val="uk-UA"/>
        </w:rPr>
        <w:t xml:space="preserve">ачальник Управління пенсійного забезпечення, </w:t>
      </w:r>
    </w:p>
    <w:p w14:paraId="0695B053" w14:textId="77777777" w:rsidR="00AE48AC" w:rsidRDefault="00AE48AC" w:rsidP="00AE48AC">
      <w:pPr>
        <w:spacing w:after="0" w:line="240" w:lineRule="auto"/>
        <w:ind w:left="426"/>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надання страхових виплат, соціальних послуг,</w:t>
      </w:r>
    </w:p>
    <w:p w14:paraId="379A0AF0" w14:textId="30EC7EA7" w:rsidR="00AE48AC" w:rsidRDefault="00AE48AC" w:rsidP="00AE48AC">
      <w:pPr>
        <w:spacing w:after="0" w:line="240" w:lineRule="auto"/>
        <w:ind w:left="426"/>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sz w:val="28"/>
          <w:szCs w:val="28"/>
          <w:lang w:val="uk-UA"/>
        </w:rPr>
        <w:t>житлових субсидій та пільг</w:t>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t xml:space="preserve">                       </w:t>
      </w:r>
      <w:r w:rsidR="00674F39">
        <w:rPr>
          <w:rFonts w:ascii="Times New Roman" w:eastAsia="Times New Roman" w:hAnsi="Times New Roman" w:cs="Times New Roman"/>
          <w:b/>
          <w:sz w:val="28"/>
          <w:szCs w:val="28"/>
          <w:lang w:val="uk-UA"/>
        </w:rPr>
        <w:t>Валентина ЧУХРІЙ</w:t>
      </w:r>
    </w:p>
    <w:p w14:paraId="2BA2682A" w14:textId="77777777" w:rsidR="00AE48AC" w:rsidRPr="00AE48AC" w:rsidRDefault="00AE48AC" w:rsidP="00AE48AC">
      <w:pPr>
        <w:spacing w:after="0"/>
        <w:ind w:left="426"/>
        <w:jc w:val="both"/>
        <w:rPr>
          <w:b/>
          <w:color w:val="000000" w:themeColor="text1"/>
          <w:sz w:val="18"/>
          <w:szCs w:val="28"/>
          <w:lang w:val="uk-UA"/>
        </w:rPr>
      </w:pPr>
    </w:p>
    <w:p w14:paraId="1082D7F8" w14:textId="35E75CFE" w:rsidR="00AA5EAD" w:rsidRPr="00D06F2C" w:rsidRDefault="00C57AE4" w:rsidP="00AE48AC">
      <w:pPr>
        <w:tabs>
          <w:tab w:val="left" w:pos="426"/>
        </w:tabs>
        <w:ind w:left="426"/>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Н</w:t>
      </w:r>
      <w:r w:rsidR="00AE48AC">
        <w:rPr>
          <w:rFonts w:ascii="Times New Roman" w:hAnsi="Times New Roman" w:cs="Times New Roman"/>
          <w:b/>
          <w:sz w:val="28"/>
          <w:szCs w:val="28"/>
          <w:lang w:val="uk-UA"/>
        </w:rPr>
        <w:t>ачальник Управління з питань виплат</w:t>
      </w:r>
      <w:r w:rsidR="00AE48AC">
        <w:rPr>
          <w:rFonts w:ascii="Times New Roman" w:hAnsi="Times New Roman" w:cs="Times New Roman"/>
          <w:b/>
          <w:sz w:val="28"/>
          <w:szCs w:val="28"/>
          <w:lang w:val="uk-UA"/>
        </w:rPr>
        <w:tab/>
      </w:r>
      <w:r w:rsidR="00AE48AC">
        <w:rPr>
          <w:rFonts w:ascii="Times New Roman" w:hAnsi="Times New Roman" w:cs="Times New Roman"/>
          <w:b/>
          <w:sz w:val="28"/>
          <w:szCs w:val="28"/>
        </w:rPr>
        <w:tab/>
      </w:r>
      <w:r w:rsidR="00AE48AC">
        <w:rPr>
          <w:rFonts w:ascii="Times New Roman" w:hAnsi="Times New Roman" w:cs="Times New Roman"/>
          <w:b/>
          <w:sz w:val="28"/>
          <w:szCs w:val="28"/>
        </w:rPr>
        <w:tab/>
      </w:r>
      <w:r w:rsidR="00AE48AC">
        <w:rPr>
          <w:rFonts w:ascii="Times New Roman" w:hAnsi="Times New Roman" w:cs="Times New Roman"/>
          <w:b/>
          <w:sz w:val="28"/>
          <w:szCs w:val="28"/>
          <w:lang w:val="uk-UA"/>
        </w:rPr>
        <w:t xml:space="preserve">       </w:t>
      </w:r>
      <w:r w:rsidR="00AE48AC">
        <w:rPr>
          <w:rFonts w:ascii="Times New Roman" w:hAnsi="Times New Roman" w:cs="Times New Roman"/>
          <w:b/>
          <w:sz w:val="28"/>
          <w:szCs w:val="28"/>
        </w:rPr>
        <w:tab/>
      </w:r>
      <w:r>
        <w:rPr>
          <w:rFonts w:ascii="Times New Roman" w:hAnsi="Times New Roman" w:cs="Times New Roman"/>
          <w:b/>
          <w:sz w:val="28"/>
          <w:szCs w:val="28"/>
          <w:lang w:val="uk-UA"/>
        </w:rPr>
        <w:t xml:space="preserve">                                </w:t>
      </w:r>
      <w:r w:rsidR="00AE48AC">
        <w:rPr>
          <w:rFonts w:ascii="Times New Roman" w:hAnsi="Times New Roman" w:cs="Times New Roman"/>
          <w:b/>
          <w:sz w:val="28"/>
          <w:szCs w:val="28"/>
        </w:rPr>
        <w:tab/>
      </w:r>
      <w:r w:rsidR="00AE48AC">
        <w:rPr>
          <w:rFonts w:ascii="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Алла ПИЛЯВЕЦЬ</w:t>
      </w:r>
    </w:p>
    <w:sectPr w:rsidR="00AA5EAD" w:rsidRPr="00D06F2C" w:rsidSect="00742B4B">
      <w:pgSz w:w="16838" w:h="11906" w:orient="landscape"/>
      <w:pgMar w:top="851" w:right="567" w:bottom="568" w:left="56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5EAD"/>
    <w:rsid w:val="000338D6"/>
    <w:rsid w:val="00057174"/>
    <w:rsid w:val="00057AEC"/>
    <w:rsid w:val="000940C4"/>
    <w:rsid w:val="0009796B"/>
    <w:rsid w:val="000D7D83"/>
    <w:rsid w:val="000E39F7"/>
    <w:rsid w:val="00141049"/>
    <w:rsid w:val="001B6765"/>
    <w:rsid w:val="001E157F"/>
    <w:rsid w:val="00242592"/>
    <w:rsid w:val="002B3889"/>
    <w:rsid w:val="002E720B"/>
    <w:rsid w:val="00351BB0"/>
    <w:rsid w:val="00382830"/>
    <w:rsid w:val="003B4EF7"/>
    <w:rsid w:val="00456CF1"/>
    <w:rsid w:val="00473AAD"/>
    <w:rsid w:val="0048531D"/>
    <w:rsid w:val="004E685D"/>
    <w:rsid w:val="00502232"/>
    <w:rsid w:val="00503E95"/>
    <w:rsid w:val="005240EE"/>
    <w:rsid w:val="00524FD0"/>
    <w:rsid w:val="00533348"/>
    <w:rsid w:val="00546458"/>
    <w:rsid w:val="005713C6"/>
    <w:rsid w:val="005A0539"/>
    <w:rsid w:val="005D0243"/>
    <w:rsid w:val="00602785"/>
    <w:rsid w:val="00604A3D"/>
    <w:rsid w:val="00621F0C"/>
    <w:rsid w:val="00627AC7"/>
    <w:rsid w:val="00674F39"/>
    <w:rsid w:val="00696C90"/>
    <w:rsid w:val="006A2758"/>
    <w:rsid w:val="00706125"/>
    <w:rsid w:val="007226CA"/>
    <w:rsid w:val="00742B4B"/>
    <w:rsid w:val="00756003"/>
    <w:rsid w:val="00763D89"/>
    <w:rsid w:val="007B5281"/>
    <w:rsid w:val="007E4DF6"/>
    <w:rsid w:val="00810329"/>
    <w:rsid w:val="00853E38"/>
    <w:rsid w:val="00872C80"/>
    <w:rsid w:val="008A5266"/>
    <w:rsid w:val="008D30D1"/>
    <w:rsid w:val="008E5E5C"/>
    <w:rsid w:val="008F519C"/>
    <w:rsid w:val="0090173C"/>
    <w:rsid w:val="00914FCB"/>
    <w:rsid w:val="00925E95"/>
    <w:rsid w:val="00932ED3"/>
    <w:rsid w:val="00980E69"/>
    <w:rsid w:val="009C2BF5"/>
    <w:rsid w:val="009E0C2E"/>
    <w:rsid w:val="00A12873"/>
    <w:rsid w:val="00A13493"/>
    <w:rsid w:val="00A27133"/>
    <w:rsid w:val="00A47485"/>
    <w:rsid w:val="00AA2DB9"/>
    <w:rsid w:val="00AA5EAD"/>
    <w:rsid w:val="00AE48AC"/>
    <w:rsid w:val="00AF6302"/>
    <w:rsid w:val="00B11668"/>
    <w:rsid w:val="00B334F8"/>
    <w:rsid w:val="00B37CC7"/>
    <w:rsid w:val="00B41EB4"/>
    <w:rsid w:val="00B93910"/>
    <w:rsid w:val="00BA703A"/>
    <w:rsid w:val="00BA7302"/>
    <w:rsid w:val="00BC7AB7"/>
    <w:rsid w:val="00C34EE1"/>
    <w:rsid w:val="00C4146A"/>
    <w:rsid w:val="00C57AE4"/>
    <w:rsid w:val="00C63A35"/>
    <w:rsid w:val="00C908A8"/>
    <w:rsid w:val="00D00E99"/>
    <w:rsid w:val="00D06F2C"/>
    <w:rsid w:val="00D10C96"/>
    <w:rsid w:val="00D2354E"/>
    <w:rsid w:val="00D500B1"/>
    <w:rsid w:val="00D57555"/>
    <w:rsid w:val="00D840B4"/>
    <w:rsid w:val="00DB6440"/>
    <w:rsid w:val="00DE04CD"/>
    <w:rsid w:val="00E4566A"/>
    <w:rsid w:val="00E558FB"/>
    <w:rsid w:val="00E61493"/>
    <w:rsid w:val="00E83509"/>
    <w:rsid w:val="00EB6003"/>
    <w:rsid w:val="00EC0647"/>
    <w:rsid w:val="00ED26C9"/>
    <w:rsid w:val="00EF4657"/>
    <w:rsid w:val="00F64CD8"/>
    <w:rsid w:val="00F90B57"/>
    <w:rsid w:val="00F918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8556"/>
  <w15:docId w15:val="{00128318-2DB2-41DF-A1CE-341D0FF8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9F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_с_маркировкой Знак"/>
    <w:link w:val="a4"/>
    <w:qFormat/>
    <w:locked/>
    <w:rsid w:val="00751193"/>
    <w:rPr>
      <w:rFonts w:ascii="Times New Roman" w:eastAsia="Times New Roman" w:hAnsi="Times New Roman" w:cs="Times New Roman"/>
      <w:szCs w:val="20"/>
      <w:lang w:val="en-US" w:eastAsia="ru-RU"/>
    </w:rPr>
  </w:style>
  <w:style w:type="character" w:customStyle="1" w:styleId="a5">
    <w:name w:val="Верхній колонтитул Знак"/>
    <w:basedOn w:val="a0"/>
    <w:link w:val="a6"/>
    <w:qFormat/>
    <w:rsid w:val="00751193"/>
    <w:rPr>
      <w:rFonts w:ascii="Times New Roman" w:eastAsia="Times New Roman" w:hAnsi="Times New Roman" w:cs="Times New Roman"/>
      <w:sz w:val="18"/>
      <w:szCs w:val="20"/>
      <w:lang w:val="uk-UA" w:eastAsia="ru-RU"/>
    </w:rPr>
  </w:style>
  <w:style w:type="character" w:customStyle="1" w:styleId="a7">
    <w:name w:val="Текст у виносці Знак"/>
    <w:basedOn w:val="a0"/>
    <w:link w:val="a8"/>
    <w:uiPriority w:val="99"/>
    <w:semiHidden/>
    <w:qFormat/>
    <w:rsid w:val="00A13157"/>
    <w:rPr>
      <w:rFonts w:ascii="Segoe UI" w:hAnsi="Segoe UI" w:cs="Segoe UI"/>
      <w:sz w:val="18"/>
      <w:szCs w:val="18"/>
    </w:rPr>
  </w:style>
  <w:style w:type="paragraph" w:customStyle="1" w:styleId="a9">
    <w:name w:val="Заголовок"/>
    <w:basedOn w:val="a"/>
    <w:next w:val="aa"/>
    <w:qFormat/>
    <w:rsid w:val="008D30D1"/>
    <w:pPr>
      <w:keepNext/>
      <w:spacing w:before="240" w:after="120"/>
    </w:pPr>
    <w:rPr>
      <w:rFonts w:ascii="Liberation Sans" w:eastAsia="Microsoft YaHei" w:hAnsi="Liberation Sans" w:cs="Arial"/>
      <w:sz w:val="28"/>
      <w:szCs w:val="28"/>
    </w:rPr>
  </w:style>
  <w:style w:type="paragraph" w:styleId="aa">
    <w:name w:val="Body Text"/>
    <w:basedOn w:val="a"/>
    <w:rsid w:val="008D30D1"/>
    <w:pPr>
      <w:spacing w:after="140" w:line="276" w:lineRule="auto"/>
    </w:pPr>
  </w:style>
  <w:style w:type="paragraph" w:styleId="ab">
    <w:name w:val="List"/>
    <w:basedOn w:val="aa"/>
    <w:rsid w:val="008D30D1"/>
    <w:rPr>
      <w:rFonts w:cs="Arial"/>
    </w:rPr>
  </w:style>
  <w:style w:type="paragraph" w:styleId="ac">
    <w:name w:val="caption"/>
    <w:basedOn w:val="a"/>
    <w:qFormat/>
    <w:rsid w:val="008D30D1"/>
    <w:pPr>
      <w:suppressLineNumbers/>
      <w:spacing w:before="120" w:after="120"/>
    </w:pPr>
    <w:rPr>
      <w:rFonts w:cs="Arial"/>
      <w:i/>
      <w:iCs/>
      <w:sz w:val="24"/>
      <w:szCs w:val="24"/>
    </w:rPr>
  </w:style>
  <w:style w:type="paragraph" w:customStyle="1" w:styleId="ad">
    <w:name w:val="Покажчик"/>
    <w:basedOn w:val="a"/>
    <w:qFormat/>
    <w:rsid w:val="008D30D1"/>
    <w:pPr>
      <w:suppressLineNumbers/>
    </w:pPr>
    <w:rPr>
      <w:rFonts w:cs="Arial"/>
    </w:rPr>
  </w:style>
  <w:style w:type="paragraph" w:styleId="ae">
    <w:name w:val="List Paragraph"/>
    <w:basedOn w:val="a"/>
    <w:uiPriority w:val="34"/>
    <w:qFormat/>
    <w:rsid w:val="00921C70"/>
    <w:pPr>
      <w:ind w:left="720"/>
      <w:contextualSpacing/>
    </w:pPr>
  </w:style>
  <w:style w:type="paragraph" w:customStyle="1" w:styleId="a4">
    <w:name w:val="Обычный_с_маркировкой"/>
    <w:link w:val="a3"/>
    <w:qFormat/>
    <w:rsid w:val="00751193"/>
    <w:pPr>
      <w:tabs>
        <w:tab w:val="left" w:pos="360"/>
      </w:tabs>
      <w:ind w:left="357" w:hanging="357"/>
    </w:pPr>
    <w:rPr>
      <w:rFonts w:ascii="Times New Roman" w:eastAsia="Times New Roman" w:hAnsi="Times New Roman" w:cs="Times New Roman"/>
      <w:szCs w:val="20"/>
      <w:lang w:val="en-US" w:eastAsia="ru-RU"/>
    </w:rPr>
  </w:style>
  <w:style w:type="paragraph" w:customStyle="1" w:styleId="af">
    <w:name w:val="Верхній і нижній колонтитули"/>
    <w:basedOn w:val="a"/>
    <w:qFormat/>
    <w:rsid w:val="008D30D1"/>
  </w:style>
  <w:style w:type="paragraph" w:styleId="a6">
    <w:name w:val="header"/>
    <w:basedOn w:val="a"/>
    <w:link w:val="a5"/>
    <w:rsid w:val="00751193"/>
    <w:pPr>
      <w:spacing w:after="0" w:line="240" w:lineRule="auto"/>
      <w:jc w:val="both"/>
    </w:pPr>
    <w:rPr>
      <w:rFonts w:ascii="Times New Roman" w:eastAsia="Times New Roman" w:hAnsi="Times New Roman" w:cs="Times New Roman"/>
      <w:sz w:val="18"/>
      <w:szCs w:val="20"/>
      <w:lang w:val="uk-UA" w:eastAsia="ru-RU"/>
    </w:rPr>
  </w:style>
  <w:style w:type="paragraph" w:styleId="a8">
    <w:name w:val="Balloon Text"/>
    <w:basedOn w:val="a"/>
    <w:link w:val="a7"/>
    <w:uiPriority w:val="99"/>
    <w:semiHidden/>
    <w:unhideWhenUsed/>
    <w:qFormat/>
    <w:rsid w:val="00A13157"/>
    <w:pPr>
      <w:spacing w:after="0" w:line="240" w:lineRule="auto"/>
    </w:pPr>
    <w:rPr>
      <w:rFonts w:ascii="Segoe UI" w:hAnsi="Segoe UI" w:cs="Segoe UI"/>
      <w:sz w:val="18"/>
      <w:szCs w:val="18"/>
    </w:rPr>
  </w:style>
  <w:style w:type="table" w:styleId="af0">
    <w:name w:val="Table Grid"/>
    <w:basedOn w:val="a1"/>
    <w:uiPriority w:val="39"/>
    <w:rsid w:val="00CA5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d2292c2c">
    <w:name w:val="csd2292c2c"/>
    <w:basedOn w:val="a"/>
    <w:rsid w:val="009E0C2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16c7ebc2">
    <w:name w:val="cs16c7ebc2"/>
    <w:basedOn w:val="a0"/>
    <w:rsid w:val="009E0C2E"/>
  </w:style>
  <w:style w:type="paragraph" w:customStyle="1" w:styleId="Default">
    <w:name w:val="Default"/>
    <w:uiPriority w:val="99"/>
    <w:rsid w:val="00D57555"/>
    <w:pPr>
      <w:suppressAutoHyphens w:val="0"/>
    </w:pPr>
    <w:rPr>
      <w:rFonts w:ascii="Times New Roman" w:eastAsia="Times New Roman"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77565">
      <w:bodyDiv w:val="1"/>
      <w:marLeft w:val="0"/>
      <w:marRight w:val="0"/>
      <w:marTop w:val="0"/>
      <w:marBottom w:val="0"/>
      <w:divBdr>
        <w:top w:val="none" w:sz="0" w:space="0" w:color="auto"/>
        <w:left w:val="none" w:sz="0" w:space="0" w:color="auto"/>
        <w:bottom w:val="none" w:sz="0" w:space="0" w:color="auto"/>
        <w:right w:val="none" w:sz="0" w:space="0" w:color="auto"/>
      </w:divBdr>
    </w:div>
    <w:div w:id="750129187">
      <w:bodyDiv w:val="1"/>
      <w:marLeft w:val="0"/>
      <w:marRight w:val="0"/>
      <w:marTop w:val="0"/>
      <w:marBottom w:val="0"/>
      <w:divBdr>
        <w:top w:val="none" w:sz="0" w:space="0" w:color="auto"/>
        <w:left w:val="none" w:sz="0" w:space="0" w:color="auto"/>
        <w:bottom w:val="none" w:sz="0" w:space="0" w:color="auto"/>
        <w:right w:val="none" w:sz="0" w:space="0" w:color="auto"/>
      </w:divBdr>
    </w:div>
    <w:div w:id="1076900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4234</Words>
  <Characters>2414</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Плотнікова Ольга Геннадіївна</dc:creator>
  <cp:lastModifiedBy>Глуха Ірина Олександрівна</cp:lastModifiedBy>
  <cp:revision>23</cp:revision>
  <cp:lastPrinted>2025-08-11T10:39:00Z</cp:lastPrinted>
  <dcterms:created xsi:type="dcterms:W3CDTF">2025-07-30T08:35:00Z</dcterms:created>
  <dcterms:modified xsi:type="dcterms:W3CDTF">2025-10-28T06:42:00Z</dcterms:modified>
  <dc:language>uk-UA</dc:language>
</cp:coreProperties>
</file>