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C7" w:rsidRDefault="003E37C7" w:rsidP="003E37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37C7" w:rsidRDefault="003E37C7" w:rsidP="003E37C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37C7" w:rsidRPr="003E37C7" w:rsidRDefault="003E37C7" w:rsidP="003E37C7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</w:rPr>
      </w:pPr>
      <w:r>
        <w:rPr>
          <w:color w:val="000000"/>
        </w:rPr>
        <w:t xml:space="preserve">  </w:t>
      </w:r>
      <w:r w:rsidRPr="005B16BF">
        <w:rPr>
          <w:color w:val="00000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6.9pt" o:ole="" fillcolor="window">
            <v:imagedata r:id="rId6" o:title=""/>
          </v:shape>
          <o:OLEObject Type="Embed" ProgID="Word.Picture.8" ShapeID="_x0000_i1025" DrawAspect="Content" ObjectID="_1735625007" r:id="rId7"/>
        </w:object>
      </w:r>
    </w:p>
    <w:p w:rsidR="003E37C7" w:rsidRPr="005B16BF" w:rsidRDefault="003E37C7" w:rsidP="003E37C7">
      <w:pPr>
        <w:pStyle w:val="1"/>
        <w:rPr>
          <w:b/>
          <w:bCs/>
          <w:color w:val="000000"/>
          <w:sz w:val="28"/>
          <w:szCs w:val="28"/>
        </w:rPr>
      </w:pPr>
      <w:r w:rsidRPr="005B16BF">
        <w:rPr>
          <w:b/>
          <w:bCs/>
          <w:color w:val="000000"/>
          <w:sz w:val="28"/>
          <w:szCs w:val="28"/>
        </w:rPr>
        <w:t xml:space="preserve">                                                        У К </w:t>
      </w:r>
      <w:proofErr w:type="gramStart"/>
      <w:r w:rsidRPr="005B16BF">
        <w:rPr>
          <w:b/>
          <w:bCs/>
          <w:color w:val="000000"/>
          <w:sz w:val="28"/>
          <w:szCs w:val="28"/>
        </w:rPr>
        <w:t>Р</w:t>
      </w:r>
      <w:proofErr w:type="gramEnd"/>
      <w:r w:rsidRPr="005B16BF">
        <w:rPr>
          <w:b/>
          <w:bCs/>
          <w:color w:val="000000"/>
          <w:sz w:val="28"/>
          <w:szCs w:val="28"/>
        </w:rPr>
        <w:t xml:space="preserve"> А Ї Н А  </w:t>
      </w:r>
    </w:p>
    <w:p w:rsidR="003E37C7" w:rsidRPr="005B16BF" w:rsidRDefault="003E37C7" w:rsidP="003E37C7">
      <w:pPr>
        <w:pStyle w:val="21"/>
        <w:jc w:val="left"/>
        <w:outlineLvl w:val="1"/>
        <w:rPr>
          <w:color w:val="000000"/>
          <w:sz w:val="28"/>
          <w:szCs w:val="28"/>
        </w:rPr>
      </w:pPr>
      <w:r w:rsidRPr="005B16BF">
        <w:rPr>
          <w:color w:val="000000"/>
          <w:sz w:val="32"/>
        </w:rPr>
        <w:t xml:space="preserve">             </w:t>
      </w:r>
      <w:r w:rsidRPr="005B16BF">
        <w:rPr>
          <w:color w:val="000000"/>
          <w:sz w:val="32"/>
          <w:lang w:val="ru-RU"/>
        </w:rPr>
        <w:t xml:space="preserve">            </w:t>
      </w:r>
      <w:r w:rsidRPr="005B16BF">
        <w:rPr>
          <w:color w:val="000000"/>
          <w:sz w:val="28"/>
          <w:szCs w:val="28"/>
        </w:rPr>
        <w:t>Г А Й С И Н С Ь К А   М І С Ь К А   Р А Д А</w:t>
      </w:r>
    </w:p>
    <w:p w:rsidR="003E37C7" w:rsidRPr="005B16BF" w:rsidRDefault="003E37C7" w:rsidP="003E37C7">
      <w:pPr>
        <w:pStyle w:val="1"/>
        <w:rPr>
          <w:color w:val="000000"/>
          <w:sz w:val="28"/>
        </w:rPr>
      </w:pPr>
      <w:r w:rsidRPr="005B16BF">
        <w:rPr>
          <w:color w:val="000000"/>
          <w:sz w:val="28"/>
        </w:rPr>
        <w:t xml:space="preserve">                          </w:t>
      </w:r>
      <w:proofErr w:type="spellStart"/>
      <w:r w:rsidRPr="005B16BF">
        <w:rPr>
          <w:color w:val="000000"/>
          <w:sz w:val="28"/>
        </w:rPr>
        <w:t>Гайсинського</w:t>
      </w:r>
      <w:proofErr w:type="spellEnd"/>
      <w:r w:rsidRPr="005B16BF">
        <w:rPr>
          <w:color w:val="000000"/>
          <w:sz w:val="28"/>
        </w:rPr>
        <w:t xml:space="preserve"> району</w:t>
      </w:r>
      <w:proofErr w:type="gramStart"/>
      <w:r w:rsidRPr="005B16BF">
        <w:rPr>
          <w:color w:val="000000"/>
          <w:sz w:val="28"/>
        </w:rPr>
        <w:t xml:space="preserve">     </w:t>
      </w:r>
      <w:proofErr w:type="spellStart"/>
      <w:r w:rsidRPr="005B16BF">
        <w:rPr>
          <w:color w:val="000000"/>
          <w:sz w:val="28"/>
        </w:rPr>
        <w:t>В</w:t>
      </w:r>
      <w:proofErr w:type="gramEnd"/>
      <w:r w:rsidRPr="005B16BF">
        <w:rPr>
          <w:color w:val="000000"/>
          <w:sz w:val="28"/>
        </w:rPr>
        <w:t>інницької</w:t>
      </w:r>
      <w:proofErr w:type="spellEnd"/>
      <w:r w:rsidRPr="005B16BF">
        <w:rPr>
          <w:color w:val="000000"/>
          <w:sz w:val="28"/>
        </w:rPr>
        <w:t xml:space="preserve"> </w:t>
      </w:r>
      <w:proofErr w:type="spellStart"/>
      <w:r w:rsidRPr="005B16BF">
        <w:rPr>
          <w:color w:val="000000"/>
          <w:sz w:val="28"/>
        </w:rPr>
        <w:t>області</w:t>
      </w:r>
      <w:proofErr w:type="spellEnd"/>
    </w:p>
    <w:p w:rsidR="003E37C7" w:rsidRDefault="003E37C7" w:rsidP="003E37C7">
      <w:pPr>
        <w:pStyle w:val="1"/>
        <w:rPr>
          <w:b/>
          <w:color w:val="000000"/>
          <w:sz w:val="32"/>
          <w:szCs w:val="32"/>
          <w:lang w:val="uk-UA"/>
        </w:rPr>
      </w:pPr>
      <w:r w:rsidRPr="005B16BF">
        <w:rPr>
          <w:b/>
          <w:color w:val="000000"/>
          <w:sz w:val="28"/>
        </w:rPr>
        <w:t xml:space="preserve">                                    </w:t>
      </w:r>
      <w:r w:rsidRPr="005B16BF">
        <w:rPr>
          <w:b/>
          <w:color w:val="000000"/>
          <w:sz w:val="32"/>
          <w:szCs w:val="32"/>
        </w:rPr>
        <w:t>ВИКОНАВЧИЙ  КОМІТЕТ</w:t>
      </w:r>
    </w:p>
    <w:p w:rsidR="00286C34" w:rsidRPr="00286C34" w:rsidRDefault="00286C34" w:rsidP="003E37C7">
      <w:pPr>
        <w:pStyle w:val="1"/>
        <w:rPr>
          <w:b/>
          <w:color w:val="000000"/>
          <w:sz w:val="32"/>
          <w:szCs w:val="32"/>
          <w:lang w:val="uk-UA"/>
        </w:rPr>
      </w:pPr>
    </w:p>
    <w:p w:rsidR="003E37C7" w:rsidRPr="00286C34" w:rsidRDefault="003E37C7" w:rsidP="003E37C7">
      <w:pPr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286C3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                       Р І Ш Е Н </w:t>
      </w:r>
      <w:proofErr w:type="spellStart"/>
      <w:r w:rsidRPr="00286C34">
        <w:rPr>
          <w:rFonts w:ascii="Times New Roman" w:hAnsi="Times New Roman" w:cs="Times New Roman"/>
          <w:b/>
          <w:color w:val="000000"/>
          <w:sz w:val="36"/>
          <w:szCs w:val="36"/>
        </w:rPr>
        <w:t>Н</w:t>
      </w:r>
      <w:proofErr w:type="spellEnd"/>
      <w:r w:rsidRPr="00286C3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Я</w:t>
      </w:r>
    </w:p>
    <w:p w:rsidR="003E37C7" w:rsidRDefault="00286C34" w:rsidP="003E37C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sz w:val="28"/>
          <w:szCs w:val="24"/>
          <w:u w:val="single"/>
          <w:lang w:eastAsia="ru-RU"/>
        </w:rPr>
        <w:t>18 січня 2023 р.№5.</w:t>
      </w:r>
    </w:p>
    <w:p w:rsidR="00286C34" w:rsidRDefault="00DE44D5" w:rsidP="003E37C7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Про</w:t>
      </w:r>
      <w:r w:rsidR="004F1DBE">
        <w:rPr>
          <w:rFonts w:ascii="Times New Roman" w:hAnsi="Times New Roman"/>
          <w:b/>
          <w:sz w:val="28"/>
          <w:szCs w:val="24"/>
          <w:lang w:eastAsia="ru-RU"/>
        </w:rPr>
        <w:t xml:space="preserve"> внесення змін до </w:t>
      </w:r>
      <w:r w:rsidR="0001399F">
        <w:rPr>
          <w:rFonts w:ascii="Times New Roman" w:hAnsi="Times New Roman"/>
          <w:b/>
          <w:sz w:val="28"/>
          <w:szCs w:val="24"/>
          <w:lang w:eastAsia="ru-RU"/>
        </w:rPr>
        <w:t>рішення виконкому</w:t>
      </w:r>
      <w:r w:rsidR="00286C3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4F1DBE">
        <w:rPr>
          <w:rFonts w:ascii="Times New Roman" w:hAnsi="Times New Roman"/>
          <w:b/>
          <w:sz w:val="28"/>
          <w:szCs w:val="24"/>
          <w:lang w:eastAsia="ru-RU"/>
        </w:rPr>
        <w:t xml:space="preserve">№237 </w:t>
      </w:r>
    </w:p>
    <w:p w:rsidR="00286C34" w:rsidRDefault="004F1DBE" w:rsidP="003E37C7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від 20 жовтня 2022</w:t>
      </w:r>
      <w:r w:rsidR="0001399F">
        <w:rPr>
          <w:rFonts w:ascii="Times New Roman" w:hAnsi="Times New Roman"/>
          <w:b/>
          <w:sz w:val="28"/>
          <w:szCs w:val="24"/>
          <w:lang w:eastAsia="ru-RU"/>
        </w:rPr>
        <w:t xml:space="preserve"> р. «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Про внесення змін в рішення </w:t>
      </w:r>
    </w:p>
    <w:p w:rsidR="00286C34" w:rsidRDefault="004F1DBE" w:rsidP="003E37C7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виконкому №25 від 18 березня 2020 р. «Про визначення </w:t>
      </w:r>
    </w:p>
    <w:p w:rsidR="004F1DBE" w:rsidRDefault="004F1DBE" w:rsidP="003E37C7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органу, що здійснює видачу довідок у виконкомі  </w:t>
      </w:r>
    </w:p>
    <w:p w:rsidR="00DE44D5" w:rsidRDefault="004F1DBE" w:rsidP="003E37C7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Гайсинської міської ради</w:t>
      </w:r>
      <w:r w:rsidR="00DE44D5">
        <w:rPr>
          <w:rFonts w:ascii="Times New Roman" w:hAnsi="Times New Roman"/>
          <w:b/>
          <w:sz w:val="28"/>
          <w:szCs w:val="24"/>
          <w:lang w:eastAsia="ru-RU"/>
        </w:rPr>
        <w:t>»</w:t>
      </w:r>
    </w:p>
    <w:p w:rsidR="00A0758B" w:rsidRDefault="00A0758B" w:rsidP="003E37C7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A0758B" w:rsidRDefault="00A0758B" w:rsidP="003E37C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58B">
        <w:rPr>
          <w:rFonts w:ascii="Times New Roman" w:hAnsi="Times New Roman"/>
          <w:sz w:val="28"/>
          <w:szCs w:val="24"/>
          <w:lang w:eastAsia="ru-RU"/>
        </w:rPr>
        <w:t xml:space="preserve">    </w:t>
      </w:r>
      <w:r>
        <w:rPr>
          <w:rFonts w:ascii="Times New Roman" w:hAnsi="Times New Roman"/>
          <w:sz w:val="28"/>
          <w:szCs w:val="24"/>
          <w:lang w:eastAsia="ru-RU"/>
        </w:rPr>
        <w:t xml:space="preserve">     </w:t>
      </w:r>
      <w:r w:rsidR="005944CD">
        <w:rPr>
          <w:rFonts w:ascii="Times New Roman" w:hAnsi="Times New Roman"/>
          <w:sz w:val="28"/>
          <w:szCs w:val="24"/>
          <w:lang w:eastAsia="ru-RU"/>
        </w:rPr>
        <w:t>Відповідно до Наказу Міністерства соціальної політики України від 17 липня 2019 року №1106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5944CD">
        <w:rPr>
          <w:rFonts w:ascii="Times New Roman" w:hAnsi="Times New Roman"/>
          <w:sz w:val="28"/>
          <w:szCs w:val="28"/>
          <w:lang w:eastAsia="ru-RU"/>
        </w:rPr>
        <w:t xml:space="preserve"> постанови Кабінету Міністрів України від 07 лютого 2022 р. №265 «</w:t>
      </w:r>
      <w:r w:rsidR="00F75203">
        <w:rPr>
          <w:rFonts w:ascii="Times New Roman" w:hAnsi="Times New Roman"/>
          <w:sz w:val="28"/>
          <w:szCs w:val="28"/>
          <w:lang w:eastAsia="ru-RU"/>
        </w:rPr>
        <w:t>Деякі питання декларування і реєстрації місця проживання  та ведення реєстрів територіальних гро</w:t>
      </w:r>
      <w:r w:rsidR="001545CD">
        <w:rPr>
          <w:rFonts w:ascii="Times New Roman" w:hAnsi="Times New Roman"/>
          <w:sz w:val="28"/>
          <w:szCs w:val="28"/>
          <w:lang w:eastAsia="ru-RU"/>
        </w:rPr>
        <w:t>мад», вра</w:t>
      </w:r>
      <w:r w:rsidR="00BD492B">
        <w:rPr>
          <w:rFonts w:ascii="Times New Roman" w:hAnsi="Times New Roman"/>
          <w:sz w:val="28"/>
          <w:szCs w:val="28"/>
          <w:lang w:eastAsia="ru-RU"/>
        </w:rPr>
        <w:t>ховуючи клопотанн</w:t>
      </w:r>
      <w:r w:rsidR="002D4F7D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="00BD492B">
        <w:rPr>
          <w:rFonts w:ascii="Times New Roman" w:hAnsi="Times New Roman"/>
          <w:sz w:val="28"/>
          <w:szCs w:val="28"/>
          <w:lang w:eastAsia="ru-RU"/>
        </w:rPr>
        <w:t>вх.8/01-18 від 05 січня 2023 р.,</w:t>
      </w:r>
      <w:r w:rsidR="002D4F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45CD">
        <w:rPr>
          <w:rFonts w:ascii="Times New Roman" w:hAnsi="Times New Roman"/>
          <w:sz w:val="28"/>
          <w:szCs w:val="28"/>
          <w:lang w:eastAsia="ru-RU"/>
        </w:rPr>
        <w:t>голови ліквідаційної комісії</w:t>
      </w:r>
      <w:r w:rsidR="00F75203">
        <w:rPr>
          <w:rFonts w:ascii="Times New Roman" w:hAnsi="Times New Roman"/>
          <w:sz w:val="28"/>
          <w:szCs w:val="28"/>
          <w:lang w:eastAsia="ru-RU"/>
        </w:rPr>
        <w:t xml:space="preserve"> відділу «Центр надання  адміністративних послуг та Державної реєстрації» виконавчого ко</w:t>
      </w:r>
      <w:r w:rsidR="001D409B">
        <w:rPr>
          <w:rFonts w:ascii="Times New Roman" w:hAnsi="Times New Roman"/>
          <w:sz w:val="28"/>
          <w:szCs w:val="28"/>
          <w:lang w:eastAsia="ru-RU"/>
        </w:rPr>
        <w:t>мітету Гайсинської міської ради</w:t>
      </w:r>
      <w:r w:rsidR="00286C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45CD">
        <w:rPr>
          <w:rFonts w:ascii="Times New Roman" w:hAnsi="Times New Roman"/>
          <w:sz w:val="28"/>
          <w:szCs w:val="28"/>
          <w:lang w:eastAsia="ru-RU"/>
        </w:rPr>
        <w:t>Міщенка</w:t>
      </w:r>
      <w:r w:rsidR="00286C34">
        <w:rPr>
          <w:rFonts w:ascii="Times New Roman" w:hAnsi="Times New Roman"/>
          <w:sz w:val="28"/>
          <w:szCs w:val="28"/>
          <w:lang w:eastAsia="ru-RU"/>
        </w:rPr>
        <w:t xml:space="preserve"> О.О.</w:t>
      </w:r>
      <w:r w:rsidR="001D409B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керуючись  </w:t>
      </w:r>
      <w:r w:rsidR="00DB02A0">
        <w:rPr>
          <w:rFonts w:ascii="Times New Roman" w:hAnsi="Times New Roman"/>
          <w:sz w:val="28"/>
          <w:szCs w:val="28"/>
          <w:lang w:eastAsia="ru-RU"/>
        </w:rPr>
        <w:t xml:space="preserve">п.6 </w:t>
      </w:r>
      <w:r>
        <w:rPr>
          <w:rFonts w:ascii="Times New Roman" w:hAnsi="Times New Roman"/>
          <w:sz w:val="28"/>
          <w:szCs w:val="28"/>
          <w:lang w:eastAsia="ru-RU"/>
        </w:rPr>
        <w:t>ст.59 Закону України «Про м</w:t>
      </w:r>
      <w:r w:rsidR="007158EA">
        <w:rPr>
          <w:rFonts w:ascii="Times New Roman" w:hAnsi="Times New Roman"/>
          <w:sz w:val="28"/>
          <w:szCs w:val="28"/>
          <w:lang w:eastAsia="ru-RU"/>
        </w:rPr>
        <w:t>ісцеве самоврядування в Україні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4F1DBE" w:rsidRPr="004F1DBE" w:rsidRDefault="00A0758B" w:rsidP="002D4F7D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A0758B">
        <w:rPr>
          <w:rFonts w:ascii="Times New Roman" w:hAnsi="Times New Roman"/>
          <w:sz w:val="28"/>
          <w:szCs w:val="24"/>
          <w:lang w:eastAsia="ru-RU"/>
        </w:rPr>
        <w:t>Внести</w:t>
      </w:r>
      <w:r w:rsidR="006B7FE3">
        <w:rPr>
          <w:rFonts w:ascii="Times New Roman" w:hAnsi="Times New Roman"/>
          <w:sz w:val="28"/>
          <w:szCs w:val="24"/>
          <w:lang w:eastAsia="ru-RU"/>
        </w:rPr>
        <w:t xml:space="preserve"> до</w:t>
      </w:r>
      <w:r w:rsidR="0001399F">
        <w:rPr>
          <w:rFonts w:ascii="Times New Roman" w:hAnsi="Times New Roman"/>
          <w:sz w:val="28"/>
          <w:szCs w:val="24"/>
          <w:lang w:eastAsia="ru-RU"/>
        </w:rPr>
        <w:t xml:space="preserve"> рішення виконком</w:t>
      </w:r>
      <w:r w:rsidR="00E83E64">
        <w:rPr>
          <w:rFonts w:ascii="Times New Roman" w:hAnsi="Times New Roman"/>
          <w:sz w:val="28"/>
          <w:szCs w:val="24"/>
          <w:lang w:eastAsia="ru-RU"/>
        </w:rPr>
        <w:t xml:space="preserve">у </w:t>
      </w:r>
      <w:r w:rsidR="004F1DBE" w:rsidRPr="004F1DBE">
        <w:rPr>
          <w:rFonts w:ascii="Times New Roman" w:hAnsi="Times New Roman"/>
          <w:sz w:val="28"/>
          <w:szCs w:val="24"/>
          <w:lang w:eastAsia="ru-RU"/>
        </w:rPr>
        <w:t xml:space="preserve">№237 від 20 жовтня 2022 р. «Про внесення </w:t>
      </w:r>
    </w:p>
    <w:p w:rsidR="004F1DBE" w:rsidRPr="004F1DBE" w:rsidRDefault="004F1DBE" w:rsidP="002D4F7D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4F1DBE">
        <w:rPr>
          <w:rFonts w:ascii="Times New Roman" w:hAnsi="Times New Roman"/>
          <w:sz w:val="28"/>
          <w:szCs w:val="24"/>
          <w:lang w:eastAsia="ru-RU"/>
        </w:rPr>
        <w:t xml:space="preserve">змін в рішення виконкому №25 від 18 березня 2020 р. «Про визначення органу, </w:t>
      </w:r>
    </w:p>
    <w:p w:rsidR="004F1DBE" w:rsidRPr="004F1DBE" w:rsidRDefault="004F1DBE" w:rsidP="002D4F7D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4F1DBE">
        <w:rPr>
          <w:rFonts w:ascii="Times New Roman" w:hAnsi="Times New Roman"/>
          <w:sz w:val="28"/>
          <w:szCs w:val="24"/>
          <w:lang w:eastAsia="ru-RU"/>
        </w:rPr>
        <w:t>що здійснює видачу довідок у виконкомі  Гайсинської міської ради»</w:t>
      </w:r>
      <w:r>
        <w:rPr>
          <w:rFonts w:ascii="Times New Roman" w:hAnsi="Times New Roman"/>
          <w:sz w:val="28"/>
          <w:szCs w:val="24"/>
          <w:lang w:eastAsia="ru-RU"/>
        </w:rPr>
        <w:t xml:space="preserve"> такі зміни:</w:t>
      </w:r>
    </w:p>
    <w:p w:rsidR="004F1DBE" w:rsidRDefault="00115553" w:rsidP="002D4F7D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доповнити Перелік довідок, які видає відділ «Центр надання адміністративних послуг та Державної реєстрації» виконавчого комітету Гайсинської міської ради, який затверджений рішенням виконкому  від 237 від 20 жовтня 2022 р. </w:t>
      </w:r>
      <w:r w:rsidR="00286C34">
        <w:rPr>
          <w:rFonts w:ascii="Times New Roman" w:hAnsi="Times New Roman"/>
          <w:sz w:val="28"/>
          <w:szCs w:val="24"/>
          <w:lang w:eastAsia="ru-RU"/>
        </w:rPr>
        <w:t>наступним за нумерацією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2D4F7D">
        <w:rPr>
          <w:rFonts w:ascii="Times New Roman" w:hAnsi="Times New Roman"/>
          <w:sz w:val="28"/>
          <w:szCs w:val="24"/>
          <w:lang w:eastAsia="ru-RU"/>
        </w:rPr>
        <w:t>пунктом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115553" w:rsidRDefault="002D4F7D" w:rsidP="002D4F7D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«</w:t>
      </w:r>
      <w:r w:rsidR="00115553">
        <w:rPr>
          <w:rFonts w:ascii="Times New Roman" w:hAnsi="Times New Roman"/>
          <w:sz w:val="28"/>
          <w:szCs w:val="24"/>
          <w:lang w:eastAsia="ru-RU"/>
        </w:rPr>
        <w:t>15.Про встановлення факту фактичного проживання та реєстрації громадян (по Акту)</w:t>
      </w:r>
      <w:r>
        <w:rPr>
          <w:rFonts w:ascii="Times New Roman" w:hAnsi="Times New Roman"/>
          <w:sz w:val="28"/>
          <w:szCs w:val="24"/>
          <w:lang w:eastAsia="ru-RU"/>
        </w:rPr>
        <w:t>».</w:t>
      </w:r>
    </w:p>
    <w:p w:rsidR="004F1DBE" w:rsidRDefault="004F1DBE" w:rsidP="00A0758B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0758B" w:rsidRPr="0097352A" w:rsidRDefault="0097352A" w:rsidP="00A7517F">
      <w:pPr>
        <w:ind w:right="-142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97352A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Міський голова                                        </w:t>
      </w:r>
      <w:r w:rsidR="00286C34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</w:t>
      </w:r>
      <w:r w:rsidRPr="0097352A">
        <w:rPr>
          <w:rFonts w:ascii="Times New Roman" w:hAnsi="Times New Roman"/>
          <w:b/>
          <w:bCs/>
          <w:iCs/>
          <w:sz w:val="28"/>
          <w:szCs w:val="28"/>
          <w:lang w:eastAsia="ru-RU"/>
        </w:rPr>
        <w:t>А.І.Гук</w:t>
      </w:r>
    </w:p>
    <w:p w:rsidR="00A0758B" w:rsidRDefault="00A0758B" w:rsidP="00A7517F">
      <w:pPr>
        <w:ind w:right="-142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A0758B" w:rsidRDefault="00A0758B" w:rsidP="00A7517F">
      <w:pPr>
        <w:ind w:right="-142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BE6DC5" w:rsidRDefault="00BE6DC5" w:rsidP="00A7517F">
      <w:pPr>
        <w:ind w:right="-142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BE6DC5" w:rsidRDefault="00BE6DC5" w:rsidP="00A7517F">
      <w:pPr>
        <w:ind w:right="-142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3E37C7" w:rsidRPr="00BE6DC5" w:rsidRDefault="00BE6DC5" w:rsidP="00286C34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</w:p>
    <w:sectPr w:rsidR="003E37C7" w:rsidRPr="00BE6DC5" w:rsidSect="007158EA">
      <w:pgSz w:w="11906" w:h="16838"/>
      <w:pgMar w:top="510" w:right="567" w:bottom="295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22EB1"/>
    <w:multiLevelType w:val="multilevel"/>
    <w:tmpl w:val="FAC4C800"/>
    <w:lvl w:ilvl="0">
      <w:start w:val="3"/>
      <w:numFmt w:val="decimal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>
    <w:nsid w:val="240F0F49"/>
    <w:multiLevelType w:val="hybridMultilevel"/>
    <w:tmpl w:val="1220B184"/>
    <w:lvl w:ilvl="0" w:tplc="AC90899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12298"/>
    <w:multiLevelType w:val="hybridMultilevel"/>
    <w:tmpl w:val="BFA49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D0129"/>
    <w:multiLevelType w:val="multilevel"/>
    <w:tmpl w:val="79BCB6FA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">
    <w:nsid w:val="742F7B19"/>
    <w:multiLevelType w:val="hybridMultilevel"/>
    <w:tmpl w:val="CB88D1D8"/>
    <w:lvl w:ilvl="0" w:tplc="205E1958">
      <w:start w:val="1"/>
      <w:numFmt w:val="decimal"/>
      <w:lvlText w:val="%1."/>
      <w:lvlJc w:val="left"/>
      <w:pPr>
        <w:ind w:left="1414" w:hanging="705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E37C7"/>
    <w:rsid w:val="00012031"/>
    <w:rsid w:val="0001399F"/>
    <w:rsid w:val="00022853"/>
    <w:rsid w:val="00072D15"/>
    <w:rsid w:val="0010557B"/>
    <w:rsid w:val="00115553"/>
    <w:rsid w:val="001545CD"/>
    <w:rsid w:val="00173B31"/>
    <w:rsid w:val="0018351D"/>
    <w:rsid w:val="001B0D62"/>
    <w:rsid w:val="001B5C02"/>
    <w:rsid w:val="001B72F0"/>
    <w:rsid w:val="001C49ED"/>
    <w:rsid w:val="001D3642"/>
    <w:rsid w:val="001D409B"/>
    <w:rsid w:val="001E183C"/>
    <w:rsid w:val="001E38CF"/>
    <w:rsid w:val="00251D49"/>
    <w:rsid w:val="00286C34"/>
    <w:rsid w:val="002C07CD"/>
    <w:rsid w:val="002D4F7D"/>
    <w:rsid w:val="00330454"/>
    <w:rsid w:val="00331960"/>
    <w:rsid w:val="0033377C"/>
    <w:rsid w:val="003D6ABD"/>
    <w:rsid w:val="003E37C7"/>
    <w:rsid w:val="003E3ACE"/>
    <w:rsid w:val="003E6ADA"/>
    <w:rsid w:val="00412C85"/>
    <w:rsid w:val="004F1DBE"/>
    <w:rsid w:val="005137E3"/>
    <w:rsid w:val="005944CD"/>
    <w:rsid w:val="005A1306"/>
    <w:rsid w:val="00621C5D"/>
    <w:rsid w:val="00666884"/>
    <w:rsid w:val="00680C4B"/>
    <w:rsid w:val="006A0745"/>
    <w:rsid w:val="006B2925"/>
    <w:rsid w:val="006B7FE3"/>
    <w:rsid w:val="006E6D5C"/>
    <w:rsid w:val="007158EA"/>
    <w:rsid w:val="007172FF"/>
    <w:rsid w:val="00722356"/>
    <w:rsid w:val="007A683D"/>
    <w:rsid w:val="007C5950"/>
    <w:rsid w:val="007C78CA"/>
    <w:rsid w:val="007D5609"/>
    <w:rsid w:val="00803139"/>
    <w:rsid w:val="008375EA"/>
    <w:rsid w:val="0092450D"/>
    <w:rsid w:val="0094307B"/>
    <w:rsid w:val="0097352A"/>
    <w:rsid w:val="009B0933"/>
    <w:rsid w:val="009B20B0"/>
    <w:rsid w:val="009C0B48"/>
    <w:rsid w:val="009C6614"/>
    <w:rsid w:val="00A017D6"/>
    <w:rsid w:val="00A0758B"/>
    <w:rsid w:val="00A7517F"/>
    <w:rsid w:val="00B4081D"/>
    <w:rsid w:val="00B50475"/>
    <w:rsid w:val="00B66601"/>
    <w:rsid w:val="00BA15CD"/>
    <w:rsid w:val="00BD492B"/>
    <w:rsid w:val="00BE6DC5"/>
    <w:rsid w:val="00C12B97"/>
    <w:rsid w:val="00C174C6"/>
    <w:rsid w:val="00C46740"/>
    <w:rsid w:val="00C467F7"/>
    <w:rsid w:val="00C65108"/>
    <w:rsid w:val="00D803FF"/>
    <w:rsid w:val="00DB02A0"/>
    <w:rsid w:val="00DE44D5"/>
    <w:rsid w:val="00E60FD0"/>
    <w:rsid w:val="00E83E64"/>
    <w:rsid w:val="00E92FEB"/>
    <w:rsid w:val="00EA1F0D"/>
    <w:rsid w:val="00F033BA"/>
    <w:rsid w:val="00F579A0"/>
    <w:rsid w:val="00F75203"/>
    <w:rsid w:val="00FD0343"/>
    <w:rsid w:val="00FF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7C7"/>
    <w:pPr>
      <w:ind w:left="720"/>
      <w:contextualSpacing/>
    </w:pPr>
  </w:style>
  <w:style w:type="paragraph" w:customStyle="1" w:styleId="Standard">
    <w:name w:val="Standard"/>
    <w:rsid w:val="003E37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Обычный1"/>
    <w:rsid w:val="003E3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E37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7C7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7">
    <w:name w:val="Normal (Web)"/>
    <w:basedOn w:val="a"/>
    <w:unhideWhenUsed/>
    <w:rsid w:val="003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Заголовок 21"/>
    <w:basedOn w:val="1"/>
    <w:next w:val="1"/>
    <w:rsid w:val="003E37C7"/>
    <w:pPr>
      <w:keepNext/>
      <w:jc w:val="center"/>
    </w:pPr>
    <w:rPr>
      <w:b/>
      <w:sz w:val="24"/>
      <w:lang w:val="uk-UA"/>
    </w:rPr>
  </w:style>
  <w:style w:type="character" w:customStyle="1" w:styleId="apple-converted-space">
    <w:name w:val="apple-converted-space"/>
    <w:basedOn w:val="a0"/>
    <w:rsid w:val="00331960"/>
  </w:style>
  <w:style w:type="character" w:customStyle="1" w:styleId="rvts23">
    <w:name w:val="rvts23"/>
    <w:basedOn w:val="a0"/>
    <w:rsid w:val="00331960"/>
  </w:style>
  <w:style w:type="paragraph" w:styleId="a8">
    <w:name w:val="No Spacing"/>
    <w:qFormat/>
    <w:rsid w:val="00BE6DC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EB6D6-F618-44E8-BC1C-347017AC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86</cp:revision>
  <cp:lastPrinted>2022-10-17T05:55:00Z</cp:lastPrinted>
  <dcterms:created xsi:type="dcterms:W3CDTF">2020-12-18T07:12:00Z</dcterms:created>
  <dcterms:modified xsi:type="dcterms:W3CDTF">2023-01-19T07:17:00Z</dcterms:modified>
</cp:coreProperties>
</file>