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B2" w:rsidRPr="006E1B32" w:rsidRDefault="00212610" w:rsidP="00212610">
      <w:pPr>
        <w:tabs>
          <w:tab w:val="left" w:pos="-2410"/>
          <w:tab w:val="left" w:pos="-1985"/>
          <w:tab w:val="left" w:pos="-1843"/>
        </w:tabs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</w:t>
      </w:r>
      <w:r w:rsidR="006E1B32">
        <w:rPr>
          <w:color w:val="000000"/>
          <w:lang w:val="uk-UA"/>
        </w:rPr>
        <w:t xml:space="preserve">  </w:t>
      </w:r>
      <w:r w:rsidR="006873B2" w:rsidRPr="005B16BF">
        <w:rPr>
          <w:color w:val="000000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6" o:title=""/>
          </v:shape>
          <o:OLEObject Type="Embed" ProgID="Word.Picture.8" ShapeID="_x0000_i1025" DrawAspect="Content" ObjectID="_1735625795" r:id="rId7"/>
        </w:object>
      </w:r>
      <w:r w:rsidR="006E1B32">
        <w:rPr>
          <w:color w:val="000000"/>
          <w:lang w:val="uk-UA"/>
        </w:rPr>
        <w:t xml:space="preserve">                                    </w:t>
      </w:r>
    </w:p>
    <w:p w:rsidR="006873B2" w:rsidRPr="006873B2" w:rsidRDefault="006873B2" w:rsidP="0051758C">
      <w:pPr>
        <w:pStyle w:val="1"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  <w:r w:rsidRPr="006873B2">
        <w:rPr>
          <w:b/>
          <w:bCs/>
          <w:color w:val="000000"/>
          <w:sz w:val="28"/>
          <w:szCs w:val="28"/>
        </w:rPr>
        <w:t>У К Р А Ї Н А</w:t>
      </w:r>
    </w:p>
    <w:p w:rsidR="006873B2" w:rsidRPr="006873B2" w:rsidRDefault="006873B2" w:rsidP="0051758C">
      <w:pPr>
        <w:pStyle w:val="21"/>
        <w:outlineLvl w:val="1"/>
        <w:rPr>
          <w:color w:val="000000"/>
          <w:sz w:val="28"/>
          <w:szCs w:val="28"/>
        </w:rPr>
      </w:pPr>
      <w:r w:rsidRPr="006873B2">
        <w:rPr>
          <w:color w:val="000000"/>
          <w:sz w:val="28"/>
          <w:szCs w:val="28"/>
        </w:rPr>
        <w:t>Г А Й С И Н С Ь К А   М І С Ь К А   Р А Д А</w:t>
      </w:r>
    </w:p>
    <w:p w:rsidR="006873B2" w:rsidRPr="006873B2" w:rsidRDefault="006873B2" w:rsidP="0051758C">
      <w:pPr>
        <w:pStyle w:val="1"/>
        <w:spacing w:line="240" w:lineRule="auto"/>
        <w:jc w:val="center"/>
        <w:rPr>
          <w:color w:val="000000"/>
          <w:sz w:val="28"/>
        </w:rPr>
      </w:pPr>
      <w:r w:rsidRPr="006873B2">
        <w:rPr>
          <w:color w:val="000000"/>
          <w:sz w:val="28"/>
        </w:rPr>
        <w:t>Гайсинського району</w:t>
      </w:r>
      <w:r w:rsidR="0051758C">
        <w:rPr>
          <w:color w:val="000000"/>
          <w:sz w:val="28"/>
        </w:rPr>
        <w:t xml:space="preserve"> </w:t>
      </w:r>
      <w:r w:rsidRPr="006873B2">
        <w:rPr>
          <w:color w:val="000000"/>
          <w:sz w:val="28"/>
        </w:rPr>
        <w:t>Вінницької області</w:t>
      </w:r>
    </w:p>
    <w:p w:rsidR="006873B2" w:rsidRPr="006873B2" w:rsidRDefault="006873B2" w:rsidP="0051758C">
      <w:pPr>
        <w:pStyle w:val="1"/>
        <w:spacing w:line="240" w:lineRule="auto"/>
        <w:jc w:val="center"/>
        <w:rPr>
          <w:b/>
          <w:color w:val="000000"/>
          <w:sz w:val="32"/>
          <w:szCs w:val="32"/>
        </w:rPr>
      </w:pPr>
      <w:r w:rsidRPr="006873B2">
        <w:rPr>
          <w:b/>
          <w:color w:val="000000"/>
          <w:sz w:val="32"/>
          <w:szCs w:val="32"/>
        </w:rPr>
        <w:t>ВИКОНАВЧИЙ  КОМІТЕТ</w:t>
      </w:r>
    </w:p>
    <w:p w:rsidR="006873B2" w:rsidRPr="006873B2" w:rsidRDefault="006873B2" w:rsidP="0051758C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6873B2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Р І Ш Е Н </w:t>
      </w:r>
      <w:proofErr w:type="spellStart"/>
      <w:proofErr w:type="gramStart"/>
      <w:r w:rsidRPr="006873B2">
        <w:rPr>
          <w:rFonts w:ascii="Times New Roman" w:hAnsi="Times New Roman" w:cs="Times New Roman"/>
          <w:b/>
          <w:color w:val="000000"/>
          <w:sz w:val="36"/>
          <w:szCs w:val="36"/>
        </w:rPr>
        <w:t>Н</w:t>
      </w:r>
      <w:proofErr w:type="spellEnd"/>
      <w:proofErr w:type="gramEnd"/>
      <w:r w:rsidRPr="006873B2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Я</w:t>
      </w:r>
    </w:p>
    <w:p w:rsidR="009545BA" w:rsidRDefault="00F43A00" w:rsidP="0030765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7458E0">
        <w:rPr>
          <w:rFonts w:ascii="Times New Roman" w:hAnsi="Times New Roman" w:cs="Times New Roman"/>
          <w:sz w:val="28"/>
          <w:szCs w:val="28"/>
          <w:u w:val="single"/>
          <w:lang w:val="uk-UA"/>
        </w:rPr>
        <w:t>8 січня</w:t>
      </w:r>
      <w:r w:rsidR="006873B2" w:rsidRPr="006873B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202</w:t>
      </w:r>
      <w:r w:rsidR="00224467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="006873B2" w:rsidRPr="006873B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р.</w:t>
      </w:r>
      <w:r w:rsidR="00F46F9B">
        <w:rPr>
          <w:rFonts w:ascii="Times New Roman" w:hAnsi="Times New Roman" w:cs="Times New Roman"/>
          <w:sz w:val="28"/>
          <w:szCs w:val="28"/>
          <w:u w:val="single"/>
          <w:lang w:val="uk-UA"/>
        </w:rPr>
        <w:t>№6.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73567F" w:rsidRPr="00A86FF4" w:rsidTr="009545BA">
        <w:tc>
          <w:tcPr>
            <w:tcW w:w="4644" w:type="dxa"/>
          </w:tcPr>
          <w:p w:rsidR="0073567F" w:rsidRPr="0073567F" w:rsidRDefault="0073567F" w:rsidP="009545B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35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Про дозв</w:t>
            </w:r>
            <w:r w:rsidR="001B6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іл</w:t>
            </w:r>
            <w:r w:rsidRPr="00735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відділу </w:t>
            </w:r>
            <w:r w:rsidR="009545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«ЦНАП та </w:t>
            </w:r>
            <w:r w:rsidR="002126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ДР»</w:t>
            </w:r>
            <w:r w:rsidR="009545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ВК Гайсинської міської ради у наданні </w:t>
            </w:r>
            <w:r w:rsidR="007458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адміністративної</w:t>
            </w:r>
            <w:r w:rsidRPr="007356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послуг</w:t>
            </w:r>
            <w:r w:rsidR="007458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</w:t>
            </w:r>
            <w:r w:rsidRPr="007356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12408" w:rsidRPr="00612408" w:rsidRDefault="00612408" w:rsidP="0061240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13CD4" w:rsidRPr="00612408" w:rsidRDefault="00612408" w:rsidP="0061240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="007458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зв’язку з отриманням доступу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відділом «ЦНАП та ДР» ВК Гайсинської міської ради</w:t>
      </w:r>
      <w:r w:rsidR="007458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до Державного реєстру майна пошкодженого та знищеного внаслідок бойових дій, терористичних актів, диверсій</w:t>
      </w:r>
      <w:r w:rsidR="0021261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458E0">
        <w:rPr>
          <w:rFonts w:ascii="Times New Roman" w:hAnsi="Times New Roman"/>
          <w:sz w:val="28"/>
          <w:szCs w:val="28"/>
          <w:lang w:val="uk-UA"/>
        </w:rPr>
        <w:t>спричинених військовою  агресією Російської Федерації, враховуючи клопотання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4467">
        <w:rPr>
          <w:rFonts w:ascii="Times New Roman" w:hAnsi="Times New Roman"/>
          <w:sz w:val="28"/>
          <w:szCs w:val="28"/>
          <w:lang w:val="uk-UA"/>
        </w:rPr>
        <w:t>вх</w:t>
      </w:r>
      <w:r>
        <w:rPr>
          <w:rFonts w:ascii="Times New Roman" w:hAnsi="Times New Roman"/>
          <w:sz w:val="28"/>
          <w:szCs w:val="28"/>
          <w:lang w:val="uk-UA"/>
        </w:rPr>
        <w:t>.№07/01-18 від  05 січня 2023 р.</w:t>
      </w:r>
      <w:r w:rsidR="007458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2408">
        <w:rPr>
          <w:rFonts w:ascii="Times New Roman" w:hAnsi="Times New Roman"/>
          <w:sz w:val="28"/>
          <w:szCs w:val="28"/>
          <w:lang w:val="uk-UA" w:eastAsia="ru-RU"/>
        </w:rPr>
        <w:t>голови ліквідаційної комісії відділу «Центр надання  адміністративних послуг та Державної реєстрації» виконавчого комітету Гайсинської міської ради О.О.Міщенка, керуючись  п.6 ст.59 Закону України «Про місцеве самоврядування в Україні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», </w:t>
      </w:r>
      <w:r w:rsidR="00711B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виконком міської ради </w:t>
      </w:r>
      <w:r w:rsidR="00711B8B" w:rsidRPr="00ED72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ВИРІШИ</w:t>
      </w:r>
      <w:r w:rsidR="00711B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711B8B" w:rsidRPr="00ED72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5B383E" w:rsidRDefault="005748B7" w:rsidP="00813CD4">
      <w:pPr>
        <w:shd w:val="clear" w:color="auto" w:fill="FFFFFF"/>
        <w:spacing w:after="0" w:line="240" w:lineRule="auto"/>
        <w:ind w:left="-105" w:right="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158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0722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212610">
        <w:rPr>
          <w:rFonts w:ascii="Times New Roman" w:hAnsi="Times New Roman"/>
          <w:sz w:val="28"/>
          <w:szCs w:val="28"/>
          <w:lang w:val="uk-UA"/>
        </w:rPr>
        <w:t>озволити відділу «</w:t>
      </w:r>
      <w:r w:rsidR="000722E5" w:rsidRPr="00E52E22">
        <w:rPr>
          <w:rFonts w:ascii="Times New Roman" w:hAnsi="Times New Roman"/>
          <w:sz w:val="28"/>
          <w:szCs w:val="28"/>
          <w:lang w:val="uk-UA"/>
        </w:rPr>
        <w:t>Центр надання адміністративних</w:t>
      </w:r>
      <w:r w:rsidR="00212610">
        <w:rPr>
          <w:rFonts w:ascii="Times New Roman" w:hAnsi="Times New Roman"/>
          <w:sz w:val="28"/>
          <w:szCs w:val="28"/>
          <w:lang w:val="uk-UA"/>
        </w:rPr>
        <w:t xml:space="preserve"> послуг та Державної реєстрації»</w:t>
      </w:r>
      <w:r w:rsidR="000722E5" w:rsidRPr="00E52E22">
        <w:rPr>
          <w:rFonts w:ascii="Times New Roman" w:hAnsi="Times New Roman"/>
          <w:sz w:val="28"/>
          <w:szCs w:val="28"/>
          <w:lang w:val="uk-UA"/>
        </w:rPr>
        <w:t xml:space="preserve"> виконавчого комітету Гайсинської міської ради</w:t>
      </w:r>
      <w:r w:rsidR="000722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22E5" w:rsidRPr="00E52E22">
        <w:rPr>
          <w:rFonts w:ascii="Times New Roman" w:hAnsi="Times New Roman"/>
          <w:sz w:val="28"/>
          <w:szCs w:val="28"/>
          <w:lang w:val="uk-UA"/>
        </w:rPr>
        <w:t xml:space="preserve">надавати адміністративні послуги відповідно до </w:t>
      </w:r>
      <w:r w:rsidR="000722E5" w:rsidRPr="00E52E22"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  <w:t>Переліку</w:t>
      </w:r>
      <w:r w:rsidR="000722E5" w:rsidRPr="00E52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22E5" w:rsidRPr="00E52E22"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  <w:t>адміністративних послуг органів виконавчої влади та адміністративних послуг, що надаються органами місцевого самоврядування у порядку виконання делегованих повноважень, які є обов’язковими для надання через центри надання адміністративних послуг</w:t>
      </w:r>
      <w:r w:rsidR="000722E5">
        <w:rPr>
          <w:rFonts w:ascii="Times New Roman" w:hAnsi="Times New Roman"/>
          <w:sz w:val="28"/>
          <w:szCs w:val="28"/>
          <w:lang w:val="uk-UA"/>
        </w:rPr>
        <w:t>,</w:t>
      </w:r>
      <w:r w:rsidR="009A1C12">
        <w:rPr>
          <w:rFonts w:ascii="Times New Roman" w:hAnsi="Times New Roman"/>
          <w:sz w:val="28"/>
          <w:szCs w:val="28"/>
          <w:lang w:val="uk-UA"/>
        </w:rPr>
        <w:t xml:space="preserve"> згідно додатку,</w:t>
      </w:r>
      <w:r w:rsidR="000722E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додається </w:t>
      </w:r>
      <w:r w:rsidR="009A1C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цього рішення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F46F9B" w:rsidRDefault="00212610" w:rsidP="00F46F9B">
      <w:pPr>
        <w:shd w:val="clear" w:color="auto" w:fill="FFFFFF"/>
        <w:spacing w:after="0" w:line="240" w:lineRule="auto"/>
        <w:ind w:left="-105" w:right="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13CD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748B7" w:rsidRPr="00813CD4">
        <w:rPr>
          <w:rFonts w:ascii="Times New Roman" w:hAnsi="Times New Roman" w:cs="Times New Roman"/>
          <w:sz w:val="28"/>
          <w:szCs w:val="28"/>
        </w:rPr>
        <w:t>.К</w:t>
      </w:r>
      <w:r w:rsidR="005748B7" w:rsidRPr="00813CD4">
        <w:rPr>
          <w:rFonts w:ascii="Times New Roman" w:hAnsi="Times New Roman" w:cs="Times New Roman"/>
          <w:sz w:val="28"/>
          <w:szCs w:val="28"/>
          <w:lang w:val="uk-UA"/>
        </w:rPr>
        <w:t>онтроль за виконанням цього рішення</w:t>
      </w:r>
      <w:r w:rsidR="005748B7" w:rsidRPr="00813CD4">
        <w:rPr>
          <w:rFonts w:ascii="Times New Roman" w:hAnsi="Times New Roman" w:cs="Times New Roman"/>
          <w:sz w:val="28"/>
          <w:szCs w:val="28"/>
        </w:rPr>
        <w:t xml:space="preserve"> покласти на</w:t>
      </w:r>
      <w:r w:rsidR="005748B7" w:rsidRPr="00813CD4">
        <w:rPr>
          <w:rFonts w:ascii="Times New Roman" w:hAnsi="Times New Roman" w:cs="Times New Roman"/>
          <w:sz w:val="28"/>
          <w:szCs w:val="28"/>
          <w:lang w:val="uk-UA"/>
        </w:rPr>
        <w:t xml:space="preserve"> секретаря виконавчого комітету Гайсинської міської ради А.П.</w:t>
      </w:r>
      <w:proofErr w:type="spellStart"/>
      <w:r w:rsidR="005748B7" w:rsidRPr="00813CD4">
        <w:rPr>
          <w:rFonts w:ascii="Times New Roman" w:hAnsi="Times New Roman" w:cs="Times New Roman"/>
          <w:sz w:val="28"/>
          <w:szCs w:val="28"/>
          <w:lang w:val="uk-UA"/>
        </w:rPr>
        <w:t>Філімонова</w:t>
      </w:r>
      <w:proofErr w:type="spellEnd"/>
      <w:r w:rsidR="005748B7" w:rsidRPr="00813C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6F9B" w:rsidRDefault="00F46F9B" w:rsidP="00F46F9B">
      <w:pPr>
        <w:shd w:val="clear" w:color="auto" w:fill="FFFFFF"/>
        <w:spacing w:after="0" w:line="240" w:lineRule="auto"/>
        <w:ind w:left="-105" w:right="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72122" w:rsidRPr="00F46F9B" w:rsidRDefault="00612408" w:rsidP="00F46F9B">
      <w:pPr>
        <w:shd w:val="clear" w:color="auto" w:fill="FFFFFF"/>
        <w:spacing w:after="0" w:line="240" w:lineRule="auto"/>
        <w:ind w:left="-105" w:right="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12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Міський голова                                             А.І.Гук</w:t>
      </w:r>
    </w:p>
    <w:p w:rsidR="00F72122" w:rsidRDefault="00F72122" w:rsidP="005748B7">
      <w:pPr>
        <w:shd w:val="clear" w:color="auto" w:fill="FFFFFF"/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72122" w:rsidRDefault="00F72122" w:rsidP="005748B7">
      <w:pPr>
        <w:shd w:val="clear" w:color="auto" w:fill="FFFFFF"/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D053C" w:rsidRDefault="007D053C" w:rsidP="005748B7">
      <w:pPr>
        <w:shd w:val="clear" w:color="auto" w:fill="FFFFFF"/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D053C" w:rsidRDefault="007D053C" w:rsidP="005748B7">
      <w:pPr>
        <w:shd w:val="clear" w:color="auto" w:fill="FFFFFF"/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D053C" w:rsidRDefault="007D053C" w:rsidP="005748B7">
      <w:pPr>
        <w:shd w:val="clear" w:color="auto" w:fill="FFFFFF"/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D053C" w:rsidRDefault="007D053C" w:rsidP="005748B7">
      <w:pPr>
        <w:shd w:val="clear" w:color="auto" w:fill="FFFFFF"/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24467" w:rsidRDefault="00224467" w:rsidP="005748B7">
      <w:pPr>
        <w:shd w:val="clear" w:color="auto" w:fill="FFFFFF"/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24467" w:rsidRDefault="00224467" w:rsidP="005748B7">
      <w:pPr>
        <w:shd w:val="clear" w:color="auto" w:fill="FFFFFF"/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24467" w:rsidRDefault="00224467" w:rsidP="005748B7">
      <w:pPr>
        <w:shd w:val="clear" w:color="auto" w:fill="FFFFFF"/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24467" w:rsidRDefault="00224467" w:rsidP="005748B7">
      <w:pPr>
        <w:shd w:val="clear" w:color="auto" w:fill="FFFFFF"/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24467" w:rsidRDefault="00224467" w:rsidP="005748B7">
      <w:pPr>
        <w:shd w:val="clear" w:color="auto" w:fill="FFFFFF"/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D053C" w:rsidRDefault="007D053C" w:rsidP="005748B7">
      <w:pPr>
        <w:shd w:val="clear" w:color="auto" w:fill="FFFFFF"/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D053C" w:rsidRDefault="007D053C" w:rsidP="005748B7">
      <w:pPr>
        <w:shd w:val="clear" w:color="auto" w:fill="FFFFFF"/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D053C" w:rsidRDefault="007D053C" w:rsidP="005748B7">
      <w:pPr>
        <w:shd w:val="clear" w:color="auto" w:fill="FFFFFF"/>
        <w:spacing w:after="0" w:line="240" w:lineRule="auto"/>
        <w:ind w:right="4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D053C" w:rsidRDefault="007D053C" w:rsidP="007D053C">
      <w:pPr>
        <w:tabs>
          <w:tab w:val="left" w:pos="8603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D053C" w:rsidRDefault="007D053C" w:rsidP="007D053C">
      <w:pPr>
        <w:tabs>
          <w:tab w:val="left" w:pos="8603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E6012" w:rsidRDefault="007D053C" w:rsidP="007D053C">
      <w:pPr>
        <w:tabs>
          <w:tab w:val="left" w:pos="8603"/>
          <w:tab w:val="right" w:pos="9638"/>
        </w:tabs>
        <w:spacing w:after="0" w:line="240" w:lineRule="auto"/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 xml:space="preserve">                                                                                                         </w:t>
      </w:r>
    </w:p>
    <w:p w:rsidR="00EE6012" w:rsidRDefault="00EE6012" w:rsidP="007D053C">
      <w:pPr>
        <w:tabs>
          <w:tab w:val="left" w:pos="8603"/>
          <w:tab w:val="right" w:pos="9638"/>
        </w:tabs>
        <w:spacing w:after="0" w:line="240" w:lineRule="auto"/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5F42C3" w:rsidRDefault="00EE6012" w:rsidP="007D053C">
      <w:pPr>
        <w:tabs>
          <w:tab w:val="left" w:pos="8603"/>
          <w:tab w:val="right" w:pos="9638"/>
        </w:tabs>
        <w:spacing w:after="0" w:line="240" w:lineRule="auto"/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 </w:t>
      </w:r>
      <w:r w:rsidR="007D053C"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5F42C3" w:rsidRPr="005F42C3"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  <w:t>Додаток</w:t>
      </w:r>
    </w:p>
    <w:p w:rsidR="007D053C" w:rsidRDefault="007D053C" w:rsidP="007D053C">
      <w:pPr>
        <w:tabs>
          <w:tab w:val="left" w:pos="8603"/>
          <w:tab w:val="right" w:pos="9638"/>
        </w:tabs>
        <w:spacing w:after="0" w:line="240" w:lineRule="auto"/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до рішення виконкому</w:t>
      </w:r>
    </w:p>
    <w:p w:rsidR="00932358" w:rsidRDefault="00932358" w:rsidP="007D053C">
      <w:pPr>
        <w:tabs>
          <w:tab w:val="left" w:pos="8603"/>
          <w:tab w:val="right" w:pos="9638"/>
        </w:tabs>
        <w:spacing w:after="0" w:line="240" w:lineRule="auto"/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</w:t>
      </w:r>
      <w:r w:rsidR="00224467"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     від 18 січня 2023</w:t>
      </w:r>
      <w:r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р. №</w:t>
      </w:r>
      <w:r w:rsidR="00F46F9B"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  <w:t>6</w:t>
      </w:r>
    </w:p>
    <w:p w:rsidR="007D053C" w:rsidRPr="005F42C3" w:rsidRDefault="007D053C" w:rsidP="007D053C">
      <w:pPr>
        <w:tabs>
          <w:tab w:val="left" w:pos="8603"/>
          <w:tab w:val="right" w:pos="9638"/>
        </w:tabs>
        <w:spacing w:after="0" w:line="240" w:lineRule="auto"/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5F42C3" w:rsidRDefault="005F42C3" w:rsidP="005F42C3">
      <w:pPr>
        <w:spacing w:after="0" w:line="240" w:lineRule="auto"/>
        <w:jc w:val="right"/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CE0C03" w:rsidRDefault="00CE0C03" w:rsidP="005F42C3">
      <w:pPr>
        <w:spacing w:after="0" w:line="240" w:lineRule="auto"/>
        <w:jc w:val="right"/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CE0C03" w:rsidRPr="005F42C3" w:rsidRDefault="00CE0C03" w:rsidP="005B383E">
      <w:pPr>
        <w:spacing w:after="0" w:line="240" w:lineRule="auto"/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5B383E" w:rsidRDefault="005F42C3" w:rsidP="005B383E">
      <w:pPr>
        <w:spacing w:after="0" w:line="240" w:lineRule="auto"/>
        <w:jc w:val="center"/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35D37">
        <w:rPr>
          <w:rStyle w:val="rvts23"/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ВИТЯГ З ПЕРЕЛІКУ</w:t>
      </w:r>
      <w:r w:rsidRPr="005F42C3">
        <w:rPr>
          <w:rFonts w:ascii="Times New Roman" w:hAnsi="Times New Roman"/>
          <w:sz w:val="28"/>
          <w:szCs w:val="28"/>
          <w:lang w:val="uk-UA"/>
        </w:rPr>
        <w:br/>
      </w:r>
      <w:r w:rsidRPr="005F42C3"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адміністративних послуг органів виконавчої влади та адміністративних послуг, що надаються органами місцевого самоврядування у порядку виконання делегованих повноважень, які є обов’язковими для </w:t>
      </w:r>
      <w:r w:rsidRPr="005B383E"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надання через </w:t>
      </w:r>
    </w:p>
    <w:p w:rsidR="005F42C3" w:rsidRPr="005B383E" w:rsidRDefault="005F42C3" w:rsidP="005B383E">
      <w:pPr>
        <w:spacing w:after="0" w:line="240" w:lineRule="auto"/>
        <w:jc w:val="center"/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B383E">
        <w:rPr>
          <w:rStyle w:val="rvts23"/>
          <w:rFonts w:ascii="Times New Roman" w:hAnsi="Times New Roman"/>
          <w:sz w:val="28"/>
          <w:szCs w:val="28"/>
          <w:shd w:val="clear" w:color="auto" w:fill="FFFFFF"/>
          <w:lang w:val="uk-UA"/>
        </w:rPr>
        <w:t>центри надання адміністративних послуг</w:t>
      </w:r>
    </w:p>
    <w:p w:rsidR="005F42C3" w:rsidRPr="005F42C3" w:rsidRDefault="005F42C3" w:rsidP="005F42C3">
      <w:pPr>
        <w:spacing w:after="0" w:line="240" w:lineRule="auto"/>
        <w:jc w:val="center"/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5F42C3" w:rsidRPr="005B383E" w:rsidRDefault="005F42C3" w:rsidP="005F42C3">
      <w:pPr>
        <w:spacing w:after="0" w:line="240" w:lineRule="auto"/>
        <w:jc w:val="center"/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tbl>
      <w:tblPr>
        <w:tblStyle w:val="a5"/>
        <w:tblW w:w="10348" w:type="dxa"/>
        <w:tblInd w:w="-459" w:type="dxa"/>
        <w:tblLayout w:type="fixed"/>
        <w:tblLook w:val="04A0"/>
      </w:tblPr>
      <w:tblGrid>
        <w:gridCol w:w="851"/>
        <w:gridCol w:w="1276"/>
        <w:gridCol w:w="3969"/>
        <w:gridCol w:w="3260"/>
        <w:gridCol w:w="992"/>
      </w:tblGrid>
      <w:tr w:rsidR="005F42C3" w:rsidTr="00323F22">
        <w:tc>
          <w:tcPr>
            <w:tcW w:w="851" w:type="dxa"/>
          </w:tcPr>
          <w:p w:rsidR="005F42C3" w:rsidRPr="00773472" w:rsidRDefault="005F42C3" w:rsidP="00323F22">
            <w:pPr>
              <w:jc w:val="center"/>
              <w:rPr>
                <w:rStyle w:val="rvts23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7734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773472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773472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773472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</w:tcPr>
          <w:p w:rsidR="005F42C3" w:rsidRPr="00773472" w:rsidRDefault="005F42C3" w:rsidP="00323F22">
            <w:pPr>
              <w:jc w:val="center"/>
              <w:rPr>
                <w:rStyle w:val="rvts23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773472">
              <w:rPr>
                <w:rFonts w:ascii="Times New Roman" w:hAnsi="Times New Roman"/>
                <w:sz w:val="28"/>
                <w:szCs w:val="28"/>
              </w:rPr>
              <w:t>Іденти-фікатор</w:t>
            </w:r>
            <w:proofErr w:type="spellEnd"/>
          </w:p>
        </w:tc>
        <w:tc>
          <w:tcPr>
            <w:tcW w:w="3969" w:type="dxa"/>
          </w:tcPr>
          <w:p w:rsidR="005F42C3" w:rsidRPr="00773472" w:rsidRDefault="005F42C3" w:rsidP="00323F22">
            <w:pPr>
              <w:jc w:val="center"/>
              <w:rPr>
                <w:rStyle w:val="rvts23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773472">
              <w:rPr>
                <w:rFonts w:ascii="Times New Roman" w:hAnsi="Times New Roman"/>
                <w:sz w:val="28"/>
                <w:szCs w:val="28"/>
              </w:rPr>
              <w:t>Найменування</w:t>
            </w:r>
            <w:proofErr w:type="spellEnd"/>
            <w:r w:rsidRPr="007734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472">
              <w:rPr>
                <w:rFonts w:ascii="Times New Roman" w:hAnsi="Times New Roman"/>
                <w:sz w:val="28"/>
                <w:szCs w:val="28"/>
              </w:rPr>
              <w:t>адміністративної</w:t>
            </w:r>
            <w:proofErr w:type="spellEnd"/>
            <w:r w:rsidRPr="007734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472">
              <w:rPr>
                <w:rFonts w:ascii="Times New Roman" w:hAnsi="Times New Roman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3260" w:type="dxa"/>
          </w:tcPr>
          <w:p w:rsidR="005F42C3" w:rsidRPr="00773472" w:rsidRDefault="005F42C3" w:rsidP="00323F22">
            <w:pPr>
              <w:jc w:val="center"/>
              <w:rPr>
                <w:rStyle w:val="rvts23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773472">
              <w:rPr>
                <w:rFonts w:ascii="Times New Roman" w:hAnsi="Times New Roman"/>
                <w:sz w:val="28"/>
                <w:szCs w:val="28"/>
              </w:rPr>
              <w:t>Правові</w:t>
            </w:r>
            <w:proofErr w:type="spellEnd"/>
            <w:r w:rsidRPr="007734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347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73472">
              <w:rPr>
                <w:rFonts w:ascii="Times New Roman" w:hAnsi="Times New Roman"/>
                <w:sz w:val="28"/>
                <w:szCs w:val="28"/>
              </w:rPr>
              <w:t>ідстави</w:t>
            </w:r>
            <w:proofErr w:type="spellEnd"/>
            <w:r w:rsidRPr="00773472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773472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7734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472">
              <w:rPr>
                <w:rFonts w:ascii="Times New Roman" w:hAnsi="Times New Roman"/>
                <w:sz w:val="28"/>
                <w:szCs w:val="28"/>
              </w:rPr>
              <w:t>адміністративної</w:t>
            </w:r>
            <w:proofErr w:type="spellEnd"/>
            <w:r w:rsidRPr="007734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472">
              <w:rPr>
                <w:rFonts w:ascii="Times New Roman" w:hAnsi="Times New Roman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992" w:type="dxa"/>
          </w:tcPr>
          <w:p w:rsidR="005F42C3" w:rsidRPr="00773472" w:rsidRDefault="005F42C3" w:rsidP="00323F22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773472">
              <w:rPr>
                <w:sz w:val="28"/>
                <w:szCs w:val="28"/>
              </w:rPr>
              <w:t>При</w:t>
            </w:r>
            <w:r w:rsidR="00A86FF4">
              <w:rPr>
                <w:sz w:val="28"/>
                <w:szCs w:val="28"/>
                <w:lang w:val="uk-UA"/>
              </w:rPr>
              <w:t>-</w:t>
            </w:r>
            <w:r w:rsidRPr="00773472">
              <w:rPr>
                <w:sz w:val="28"/>
                <w:szCs w:val="28"/>
              </w:rPr>
              <w:t>м</w:t>
            </w:r>
            <w:r w:rsidR="00A86FF4">
              <w:rPr>
                <w:sz w:val="28"/>
                <w:szCs w:val="28"/>
                <w:lang w:val="uk-UA"/>
              </w:rPr>
              <w:t>ітка</w:t>
            </w:r>
          </w:p>
        </w:tc>
      </w:tr>
      <w:tr w:rsidR="00FA0DBF" w:rsidRPr="00BA3404" w:rsidTr="00810062">
        <w:tc>
          <w:tcPr>
            <w:tcW w:w="10348" w:type="dxa"/>
            <w:gridSpan w:val="5"/>
          </w:tcPr>
          <w:p w:rsidR="00FA0DBF" w:rsidRPr="00224467" w:rsidRDefault="00FA0DBF" w:rsidP="00224467">
            <w:pPr>
              <w:rPr>
                <w:rStyle w:val="rvts23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25706" w:rsidRPr="00BA3404" w:rsidTr="00323F22">
        <w:tc>
          <w:tcPr>
            <w:tcW w:w="851" w:type="dxa"/>
          </w:tcPr>
          <w:p w:rsidR="00F25706" w:rsidRPr="00D86C13" w:rsidRDefault="00A037EE" w:rsidP="00A037EE">
            <w:pPr>
              <w:jc w:val="center"/>
              <w:rPr>
                <w:rStyle w:val="rvts23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D86C13">
              <w:rPr>
                <w:rStyle w:val="rvts23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1276" w:type="dxa"/>
          </w:tcPr>
          <w:p w:rsidR="00F25706" w:rsidRPr="00D86C13" w:rsidRDefault="006348BE" w:rsidP="00A037EE">
            <w:pPr>
              <w:pStyle w:val="a7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01746</w:t>
            </w:r>
          </w:p>
        </w:tc>
        <w:tc>
          <w:tcPr>
            <w:tcW w:w="3969" w:type="dxa"/>
          </w:tcPr>
          <w:p w:rsidR="00F25706" w:rsidRPr="006348BE" w:rsidRDefault="00224467" w:rsidP="006348BE">
            <w:pPr>
              <w:pStyle w:val="a7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8BE">
              <w:rPr>
                <w:rFonts w:ascii="Times New Roman" w:hAnsi="Times New Roman"/>
                <w:sz w:val="28"/>
                <w:szCs w:val="28"/>
              </w:rPr>
              <w:t>Внесення інформації до Реєстру пошкодженого та знищеного майна</w:t>
            </w:r>
          </w:p>
        </w:tc>
        <w:tc>
          <w:tcPr>
            <w:tcW w:w="3260" w:type="dxa"/>
          </w:tcPr>
          <w:p w:rsidR="00F25706" w:rsidRDefault="006348BE" w:rsidP="00634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Кодекс цивільного захисту України</w:t>
            </w:r>
          </w:p>
          <w:p w:rsidR="006348BE" w:rsidRPr="00D86C13" w:rsidRDefault="006348BE" w:rsidP="00634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Постанова КМУ №380 від 26.03.2022 р. «Про збір, обробку та </w:t>
            </w:r>
            <w:r w:rsidR="00A86F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 інформації про пошкоджене та знищене майно внаслідок бойових дій, терористичних  актів, диверсій, спричинених військовою агресією Російської Федерації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992" w:type="dxa"/>
          </w:tcPr>
          <w:p w:rsidR="00F25706" w:rsidRPr="00D86C13" w:rsidRDefault="00F25706" w:rsidP="009A2A78">
            <w:pPr>
              <w:jc w:val="both"/>
              <w:rPr>
                <w:rStyle w:val="rvts23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:rsidR="000722E5" w:rsidRPr="00BA3404" w:rsidRDefault="000722E5" w:rsidP="00072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037EE" w:rsidRPr="00035D37" w:rsidRDefault="00A037EE" w:rsidP="00A037E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D5AB7" w:rsidRPr="005B383E" w:rsidRDefault="00A46A41" w:rsidP="00A037E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38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виконавчого комітету           </w:t>
      </w:r>
      <w:r w:rsidR="00035D37" w:rsidRPr="005B38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022017" w:rsidRPr="005B38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5B383E" w:rsidRPr="005B38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А.П.</w:t>
      </w:r>
      <w:proofErr w:type="spellStart"/>
      <w:r w:rsidR="005B383E" w:rsidRPr="005B383E">
        <w:rPr>
          <w:rFonts w:ascii="Times New Roman" w:hAnsi="Times New Roman" w:cs="Times New Roman"/>
          <w:b/>
          <w:sz w:val="28"/>
          <w:szCs w:val="28"/>
          <w:lang w:val="uk-UA"/>
        </w:rPr>
        <w:t>Філімонов</w:t>
      </w:r>
      <w:proofErr w:type="spellEnd"/>
    </w:p>
    <w:sectPr w:rsidR="00DD5AB7" w:rsidRPr="005B383E" w:rsidSect="006873B2">
      <w:pgSz w:w="11906" w:h="16838"/>
      <w:pgMar w:top="289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0FF8"/>
    <w:multiLevelType w:val="hybridMultilevel"/>
    <w:tmpl w:val="61FEDA2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B723C"/>
    <w:multiLevelType w:val="hybridMultilevel"/>
    <w:tmpl w:val="61FEDA2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7C4A74"/>
    <w:rsid w:val="00022017"/>
    <w:rsid w:val="00035D37"/>
    <w:rsid w:val="000722E5"/>
    <w:rsid w:val="00081FC7"/>
    <w:rsid w:val="00085879"/>
    <w:rsid w:val="000F37C1"/>
    <w:rsid w:val="000F5BEB"/>
    <w:rsid w:val="001358BE"/>
    <w:rsid w:val="001A02AF"/>
    <w:rsid w:val="001B6E8E"/>
    <w:rsid w:val="00212610"/>
    <w:rsid w:val="00215E7D"/>
    <w:rsid w:val="00224467"/>
    <w:rsid w:val="00257317"/>
    <w:rsid w:val="00260331"/>
    <w:rsid w:val="00263646"/>
    <w:rsid w:val="0027668D"/>
    <w:rsid w:val="00292784"/>
    <w:rsid w:val="00296A2C"/>
    <w:rsid w:val="002A5657"/>
    <w:rsid w:val="002E01A1"/>
    <w:rsid w:val="002F2B1C"/>
    <w:rsid w:val="00307652"/>
    <w:rsid w:val="0033295C"/>
    <w:rsid w:val="003446C3"/>
    <w:rsid w:val="00346C44"/>
    <w:rsid w:val="00351FCA"/>
    <w:rsid w:val="00381008"/>
    <w:rsid w:val="003937AE"/>
    <w:rsid w:val="003A3743"/>
    <w:rsid w:val="003D6BAA"/>
    <w:rsid w:val="003F7FF3"/>
    <w:rsid w:val="0043614B"/>
    <w:rsid w:val="0046053C"/>
    <w:rsid w:val="004A2B16"/>
    <w:rsid w:val="004C2A64"/>
    <w:rsid w:val="004E0B60"/>
    <w:rsid w:val="004F0E9A"/>
    <w:rsid w:val="004F41B8"/>
    <w:rsid w:val="0051581E"/>
    <w:rsid w:val="0051758C"/>
    <w:rsid w:val="00531985"/>
    <w:rsid w:val="005364E2"/>
    <w:rsid w:val="0053673D"/>
    <w:rsid w:val="005537EF"/>
    <w:rsid w:val="005748B7"/>
    <w:rsid w:val="005B383E"/>
    <w:rsid w:val="005D1123"/>
    <w:rsid w:val="005F42C3"/>
    <w:rsid w:val="00612408"/>
    <w:rsid w:val="006348BE"/>
    <w:rsid w:val="00685B8A"/>
    <w:rsid w:val="006873B2"/>
    <w:rsid w:val="006C21F8"/>
    <w:rsid w:val="006E1B32"/>
    <w:rsid w:val="006E3C92"/>
    <w:rsid w:val="0070080D"/>
    <w:rsid w:val="00711B8B"/>
    <w:rsid w:val="007144DE"/>
    <w:rsid w:val="00723FD0"/>
    <w:rsid w:val="0073567F"/>
    <w:rsid w:val="00742DB9"/>
    <w:rsid w:val="007458E0"/>
    <w:rsid w:val="007750DB"/>
    <w:rsid w:val="00783B6A"/>
    <w:rsid w:val="007A6544"/>
    <w:rsid w:val="007C4A74"/>
    <w:rsid w:val="007D053C"/>
    <w:rsid w:val="007F256A"/>
    <w:rsid w:val="00813CD4"/>
    <w:rsid w:val="00864AAF"/>
    <w:rsid w:val="0087515C"/>
    <w:rsid w:val="008E04CA"/>
    <w:rsid w:val="00932358"/>
    <w:rsid w:val="00944EA8"/>
    <w:rsid w:val="009545BA"/>
    <w:rsid w:val="009719DA"/>
    <w:rsid w:val="00993F41"/>
    <w:rsid w:val="009A1C12"/>
    <w:rsid w:val="009A36A6"/>
    <w:rsid w:val="009B373D"/>
    <w:rsid w:val="009E5106"/>
    <w:rsid w:val="00A02F28"/>
    <w:rsid w:val="00A037EE"/>
    <w:rsid w:val="00A40A72"/>
    <w:rsid w:val="00A46A41"/>
    <w:rsid w:val="00A86FF4"/>
    <w:rsid w:val="00A9028F"/>
    <w:rsid w:val="00AC145D"/>
    <w:rsid w:val="00AD448F"/>
    <w:rsid w:val="00AF3155"/>
    <w:rsid w:val="00B10B33"/>
    <w:rsid w:val="00B659E9"/>
    <w:rsid w:val="00B77320"/>
    <w:rsid w:val="00BA3404"/>
    <w:rsid w:val="00C40894"/>
    <w:rsid w:val="00C4272F"/>
    <w:rsid w:val="00CA23B3"/>
    <w:rsid w:val="00CD014E"/>
    <w:rsid w:val="00CE0C03"/>
    <w:rsid w:val="00D0187C"/>
    <w:rsid w:val="00D160E2"/>
    <w:rsid w:val="00D74E67"/>
    <w:rsid w:val="00D77E0B"/>
    <w:rsid w:val="00D86C13"/>
    <w:rsid w:val="00DB1E6D"/>
    <w:rsid w:val="00DC4867"/>
    <w:rsid w:val="00DD5AB7"/>
    <w:rsid w:val="00DF03EA"/>
    <w:rsid w:val="00E436AF"/>
    <w:rsid w:val="00E52E22"/>
    <w:rsid w:val="00EC6294"/>
    <w:rsid w:val="00ED721C"/>
    <w:rsid w:val="00EE6012"/>
    <w:rsid w:val="00EF7789"/>
    <w:rsid w:val="00F040DC"/>
    <w:rsid w:val="00F25706"/>
    <w:rsid w:val="00F30B88"/>
    <w:rsid w:val="00F43A00"/>
    <w:rsid w:val="00F46F9B"/>
    <w:rsid w:val="00F72122"/>
    <w:rsid w:val="00F930FB"/>
    <w:rsid w:val="00FA0DBF"/>
    <w:rsid w:val="00FA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C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A74"/>
    <w:rPr>
      <w:b/>
      <w:bCs/>
    </w:rPr>
  </w:style>
  <w:style w:type="paragraph" w:customStyle="1" w:styleId="has-text-align-right">
    <w:name w:val="has-text-align-right"/>
    <w:basedOn w:val="a"/>
    <w:rsid w:val="007C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873B2"/>
    <w:pPr>
      <w:widowControl w:val="0"/>
      <w:spacing w:after="0" w:line="280" w:lineRule="auto"/>
      <w:ind w:firstLine="280"/>
      <w:jc w:val="both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21">
    <w:name w:val="Заголовок 21"/>
    <w:basedOn w:val="1"/>
    <w:next w:val="1"/>
    <w:rsid w:val="006873B2"/>
    <w:pPr>
      <w:keepNext/>
      <w:widowControl/>
      <w:spacing w:line="240" w:lineRule="auto"/>
      <w:ind w:firstLine="0"/>
      <w:jc w:val="center"/>
    </w:pPr>
    <w:rPr>
      <w:b/>
      <w:sz w:val="24"/>
    </w:rPr>
  </w:style>
  <w:style w:type="character" w:customStyle="1" w:styleId="rvts23">
    <w:name w:val="rvts23"/>
    <w:basedOn w:val="a0"/>
    <w:rsid w:val="007750DB"/>
  </w:style>
  <w:style w:type="table" w:styleId="a5">
    <w:name w:val="Table Grid"/>
    <w:basedOn w:val="a1"/>
    <w:rsid w:val="00735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52E22"/>
    <w:rPr>
      <w:color w:val="0000FF"/>
      <w:u w:val="single"/>
    </w:rPr>
  </w:style>
  <w:style w:type="paragraph" w:customStyle="1" w:styleId="rvps12">
    <w:name w:val="rvps12"/>
    <w:basedOn w:val="a"/>
    <w:rsid w:val="00072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072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ий текст"/>
    <w:basedOn w:val="a"/>
    <w:rsid w:val="005F42C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9F970-80C3-4582-B116-F2690E27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22</cp:revision>
  <cp:lastPrinted>2022-01-26T10:09:00Z</cp:lastPrinted>
  <dcterms:created xsi:type="dcterms:W3CDTF">2022-02-01T12:12:00Z</dcterms:created>
  <dcterms:modified xsi:type="dcterms:W3CDTF">2023-01-19T07:30:00Z</dcterms:modified>
</cp:coreProperties>
</file>