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6" w:rsidRPr="00C04A46" w:rsidRDefault="00C04A46" w:rsidP="00C04A4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</w:rPr>
      </w:pPr>
      <w:r w:rsidRPr="00C04A46">
        <w:rPr>
          <w:rFonts w:ascii="Times New Roman" w:hAnsi="Times New Roman" w:cs="Times New Roman"/>
          <w:sz w:val="28"/>
          <w:szCs w:val="28"/>
        </w:rPr>
        <w:t xml:space="preserve">   </w:t>
      </w:r>
      <w:r w:rsidRPr="00C04A46">
        <w:rPr>
          <w:rFonts w:ascii="Times New Roman" w:hAnsi="Times New Roman" w:cs="Times New Roman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49636085" r:id="rId5"/>
        </w:object>
      </w:r>
    </w:p>
    <w:p w:rsidR="00C04A46" w:rsidRPr="00C04A46" w:rsidRDefault="00C04A46" w:rsidP="00C04A46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C04A46">
        <w:rPr>
          <w:b/>
          <w:bCs/>
          <w:color w:val="000000"/>
          <w:sz w:val="28"/>
          <w:szCs w:val="28"/>
        </w:rPr>
        <w:t>У К Р А Ї Н А</w:t>
      </w:r>
    </w:p>
    <w:p w:rsidR="00C04A46" w:rsidRPr="00C04A46" w:rsidRDefault="00C04A46" w:rsidP="00C04A46">
      <w:pPr>
        <w:pStyle w:val="21"/>
        <w:outlineLvl w:val="1"/>
        <w:rPr>
          <w:color w:val="000000"/>
          <w:sz w:val="28"/>
          <w:szCs w:val="28"/>
        </w:rPr>
      </w:pPr>
      <w:r w:rsidRPr="00C04A46">
        <w:rPr>
          <w:color w:val="000000"/>
          <w:sz w:val="28"/>
          <w:szCs w:val="28"/>
        </w:rPr>
        <w:t>Г А Й С И Н С Ь К А   М І С Ь К А   Р А Д А</w:t>
      </w:r>
    </w:p>
    <w:p w:rsidR="00C04A46" w:rsidRPr="00C04A46" w:rsidRDefault="00C04A46" w:rsidP="00C04A46">
      <w:pPr>
        <w:pStyle w:val="2"/>
        <w:spacing w:line="240" w:lineRule="auto"/>
        <w:jc w:val="center"/>
        <w:rPr>
          <w:color w:val="000000"/>
          <w:sz w:val="28"/>
        </w:rPr>
      </w:pPr>
      <w:r w:rsidRPr="00C04A46">
        <w:rPr>
          <w:color w:val="000000"/>
          <w:sz w:val="28"/>
        </w:rPr>
        <w:t>Гайсинського району     Вінницької області</w:t>
      </w:r>
    </w:p>
    <w:p w:rsidR="00C04A46" w:rsidRPr="00C04A46" w:rsidRDefault="00C04A46" w:rsidP="00C04A46">
      <w:pPr>
        <w:pStyle w:val="2"/>
        <w:spacing w:line="240" w:lineRule="auto"/>
        <w:jc w:val="center"/>
        <w:rPr>
          <w:sz w:val="32"/>
          <w:szCs w:val="32"/>
        </w:rPr>
      </w:pPr>
      <w:r w:rsidRPr="00C04A46">
        <w:rPr>
          <w:sz w:val="32"/>
          <w:szCs w:val="32"/>
        </w:rPr>
        <w:t>ВИКОНАВЧИЙ  КОМІТЕТ</w:t>
      </w:r>
    </w:p>
    <w:p w:rsidR="00C04A46" w:rsidRPr="00C04A46" w:rsidRDefault="00C04A46" w:rsidP="00C04A46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C04A46" w:rsidRPr="00C04A46" w:rsidRDefault="00C04A46" w:rsidP="00C04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A46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C04A46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C04A46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Start w:id="0" w:name="_GoBack"/>
      <w:bookmarkEnd w:id="0"/>
    </w:p>
    <w:p w:rsidR="00C04A46" w:rsidRDefault="00C04A46" w:rsidP="00C04A46">
      <w:pPr>
        <w:keepNext/>
        <w:widowControl w:val="0"/>
        <w:spacing w:after="0" w:line="240" w:lineRule="auto"/>
        <w:ind w:right="-6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р.№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98</w:t>
      </w:r>
      <w:r w:rsidRPr="00C04A46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</w:p>
    <w:p w:rsidR="00C04A46" w:rsidRDefault="00DA610B" w:rsidP="00C04A46">
      <w:pPr>
        <w:keepNext/>
        <w:widowControl w:val="0"/>
        <w:spacing w:after="0" w:line="240" w:lineRule="auto"/>
        <w:ind w:right="-8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надання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дозволу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укладання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</w:p>
    <w:p w:rsidR="00FE3828" w:rsidRDefault="00DA610B" w:rsidP="00C04A46">
      <w:pPr>
        <w:keepNext/>
        <w:widowControl w:val="0"/>
        <w:spacing w:after="0" w:line="240" w:lineRule="auto"/>
        <w:ind w:right="-8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договору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купівл</w:t>
      </w:r>
      <w:proofErr w:type="gram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і-</w:t>
      </w:r>
      <w:proofErr w:type="gram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продажу</w:t>
      </w:r>
      <w:proofErr w:type="spellEnd"/>
      <w:r w:rsidR="00FE382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житлової </w:t>
      </w:r>
    </w:p>
    <w:p w:rsidR="00DA610B" w:rsidRPr="00672627" w:rsidRDefault="00FE3828" w:rsidP="00C04A46">
      <w:pPr>
        <w:keepNext/>
        <w:widowControl w:val="0"/>
        <w:spacing w:after="0" w:line="240" w:lineRule="auto"/>
        <w:ind w:right="-8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квартири</w:t>
      </w:r>
      <w:r w:rsidR="00672627">
        <w:rPr>
          <w:color w:val="000000"/>
          <w:sz w:val="28"/>
          <w:szCs w:val="28"/>
          <w:lang w:val="uk-UA"/>
        </w:rPr>
        <w:t>…..*</w:t>
      </w:r>
      <w:r w:rsidR="00672627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A610B" w:rsidRPr="00672627" w:rsidRDefault="00DA610B" w:rsidP="00DA610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A610B" w:rsidRPr="006E5C9A" w:rsidRDefault="005F09E6" w:rsidP="006E5C9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озглянувши заяву </w:t>
      </w:r>
      <w:r w:rsidR="00672627">
        <w:rPr>
          <w:color w:val="000000"/>
          <w:sz w:val="28"/>
          <w:szCs w:val="28"/>
          <w:lang w:val="uk-UA"/>
        </w:rPr>
        <w:t>…..*</w:t>
      </w:r>
      <w:r w:rsidR="00076732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.1989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 враховуючи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опікунської ради Гайсинської міської ради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262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 w:rsidR="00C04A46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витяг з протоколу  №</w:t>
      </w:r>
      <w:r w:rsidR="00C04A4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04A46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C04A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ст. 29, 56, п. 6 ст. 203, ст. 242 </w:t>
      </w:r>
      <w:r w:rsidR="00C04A46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кодексу України, ст.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177 Сімейного кодексу України, </w:t>
      </w:r>
      <w:r w:rsidR="00C04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C04A46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17, 18 Закону України «Про</w:t>
      </w:r>
      <w:r w:rsidR="00C04A46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охорону дитинства», ст.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12 Закону України «Про основи соціального захисту бездомних громадян та безпритульних дітей», п. 67 Порядку провадження органами опік</w:t>
      </w:r>
      <w:r w:rsidR="00241693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>и та піклування діяльності, пов’</w:t>
      </w:r>
      <w:r w:rsidR="00DA610B" w:rsidRPr="006726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язаної із захистом прав дитини, затвердженого постановою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Міністрі</w:t>
      </w:r>
      <w:r w:rsidR="00C04A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C0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4A4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0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4A4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C04A46">
        <w:rPr>
          <w:rFonts w:ascii="Times New Roman" w:eastAsia="Times New Roman" w:hAnsi="Times New Roman" w:cs="Times New Roman"/>
          <w:sz w:val="28"/>
          <w:szCs w:val="28"/>
        </w:rPr>
        <w:t xml:space="preserve"> 24.09.2008 року №</w:t>
      </w:r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866,</w:t>
      </w:r>
      <w:r w:rsidR="006E5C9A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34 Закону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невідкладного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конфлікту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спрямоване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A61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610B">
        <w:rPr>
          <w:rFonts w:ascii="Times New Roman" w:eastAsia="Times New Roman" w:hAnsi="Times New Roman" w:cs="Times New Roman"/>
          <w:sz w:val="28"/>
          <w:szCs w:val="28"/>
        </w:rPr>
        <w:t>ини</w:t>
      </w:r>
      <w:proofErr w:type="spellEnd"/>
      <w:r w:rsidR="00DA610B" w:rsidRPr="00D43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5C9A">
        <w:rPr>
          <w:rFonts w:ascii="Times New Roman" w:eastAsia="Calibri" w:hAnsi="Times New Roman" w:cs="Times New Roman"/>
          <w:sz w:val="28"/>
          <w:szCs w:val="28"/>
          <w:lang w:eastAsia="uk-UA"/>
        </w:rPr>
        <w:t>викон</w:t>
      </w:r>
      <w:proofErr w:type="spellEnd"/>
      <w:r w:rsidR="006E5C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</w:t>
      </w:r>
      <w:r w:rsid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міської</w:t>
      </w:r>
      <w:r w:rsidR="006E5C9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</w:t>
      </w:r>
      <w:r w:rsidR="006E5C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DA610B" w:rsidRPr="005F0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ВИРІШИВ:</w:t>
      </w:r>
    </w:p>
    <w:p w:rsidR="00DA610B" w:rsidRPr="00F74E52" w:rsidRDefault="005F09E6" w:rsidP="005463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Надати дозвіл </w:t>
      </w:r>
      <w:r w:rsidR="00672627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11.02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.19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на укладання договору 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>купівлі-продажу</w:t>
      </w:r>
      <w:r w:rsidR="001D1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житлової квартири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розташован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вулиці </w:t>
      </w:r>
      <w:r w:rsidR="00672627">
        <w:rPr>
          <w:color w:val="000000"/>
          <w:sz w:val="28"/>
          <w:szCs w:val="28"/>
          <w:lang w:val="uk-UA"/>
        </w:rPr>
        <w:t>…..*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істі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Вінниця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Вінницької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на ім’я малолітньої дитини, </w:t>
      </w:r>
      <w:r w:rsidR="00672627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18.08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., від імені яко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вона буде діяти.</w:t>
      </w:r>
    </w:p>
    <w:p w:rsidR="00DA610B" w:rsidRPr="005463BE" w:rsidRDefault="005F09E6" w:rsidP="005463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Зобов’язати </w:t>
      </w:r>
      <w:r w:rsidR="00672627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76732">
        <w:rPr>
          <w:rFonts w:ascii="Times New Roman" w:eastAsia="Times New Roman" w:hAnsi="Times New Roman" w:cs="Times New Roman"/>
          <w:sz w:val="28"/>
          <w:szCs w:val="28"/>
          <w:lang w:val="uk-UA"/>
        </w:rPr>
        <w:t>11.02</w:t>
      </w:r>
      <w:r w:rsidR="005463BE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.19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оформити право власності на об’єкт нерухомого майна  </w:t>
      </w:r>
      <w:r w:rsidR="006E5C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передбачений  законом термін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а саме упродовж трьох місяців</w:t>
      </w:r>
      <w:r w:rsidR="006E5C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дня прийняття цього</w:t>
      </w:r>
      <w:r w:rsidR="00D81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рішення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та надати </w:t>
      </w:r>
      <w:r w:rsidR="005463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органу опіки та піклування Гайсинської міської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рад</w:t>
      </w:r>
      <w:r w:rsidR="00D81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 копію</w:t>
      </w:r>
      <w:r w:rsidR="006E5C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укладеного договору</w:t>
      </w:r>
      <w:r w:rsidR="00D81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81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куплі-продажу</w:t>
      </w:r>
      <w:proofErr w:type="spellEnd"/>
      <w:r w:rsidR="00D813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DA610B" w:rsidRPr="00334244" w:rsidRDefault="005463BE" w:rsidP="005463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09E6">
        <w:rPr>
          <w:rFonts w:ascii="Times New Roman" w:hAnsi="Times New Roman" w:cs="Times New Roman"/>
          <w:sz w:val="28"/>
          <w:szCs w:val="28"/>
        </w:rPr>
        <w:t>.</w:t>
      </w:r>
      <w:r w:rsidR="00DA610B" w:rsidRPr="0033424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A610B" w:rsidRPr="00334244" w:rsidRDefault="00DA610B" w:rsidP="00DA610B">
      <w:pPr>
        <w:pStyle w:val="a5"/>
        <w:ind w:left="1068" w:right="-1"/>
        <w:jc w:val="both"/>
        <w:rPr>
          <w:b/>
          <w:sz w:val="28"/>
          <w:szCs w:val="28"/>
        </w:rPr>
      </w:pPr>
    </w:p>
    <w:p w:rsidR="00AD2444" w:rsidRPr="005463BE" w:rsidRDefault="00DA61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6E5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AD2444" w:rsidRPr="005463BE" w:rsidSect="00A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A610B"/>
    <w:rsid w:val="00076732"/>
    <w:rsid w:val="0013680F"/>
    <w:rsid w:val="001D1BC2"/>
    <w:rsid w:val="00241693"/>
    <w:rsid w:val="00461943"/>
    <w:rsid w:val="005463BE"/>
    <w:rsid w:val="005F09E6"/>
    <w:rsid w:val="00672627"/>
    <w:rsid w:val="006E5C9A"/>
    <w:rsid w:val="00763F30"/>
    <w:rsid w:val="00815C9F"/>
    <w:rsid w:val="00AD2444"/>
    <w:rsid w:val="00B67921"/>
    <w:rsid w:val="00C04A46"/>
    <w:rsid w:val="00CF2F60"/>
    <w:rsid w:val="00CF6DF4"/>
    <w:rsid w:val="00D813EE"/>
    <w:rsid w:val="00DA610B"/>
    <w:rsid w:val="00E225D3"/>
    <w:rsid w:val="00E3340A"/>
    <w:rsid w:val="00F74E52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C04A46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C04A46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17</cp:revision>
  <cp:lastPrinted>2023-05-22T07:36:00Z</cp:lastPrinted>
  <dcterms:created xsi:type="dcterms:W3CDTF">2023-05-09T12:19:00Z</dcterms:created>
  <dcterms:modified xsi:type="dcterms:W3CDTF">2023-06-30T10:15:00Z</dcterms:modified>
</cp:coreProperties>
</file>