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96" w:rsidRPr="00516A96" w:rsidRDefault="00516A96" w:rsidP="0051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A9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85775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96" w:rsidRPr="00516A96" w:rsidRDefault="00516A96" w:rsidP="0051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9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16A96" w:rsidRPr="00516A96" w:rsidRDefault="00516A96" w:rsidP="0051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96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516A9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6A96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516A96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516A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16A96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516A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516A96" w:rsidRPr="00516A96" w:rsidRDefault="00516A96" w:rsidP="00516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A96" w:rsidRDefault="00516A96" w:rsidP="00516A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516A96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16A96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516A96" w:rsidRPr="00516A96" w:rsidRDefault="00516A96" w:rsidP="00516A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18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грудня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2024 р.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369.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об’єкті</w:t>
      </w:r>
      <w:proofErr w:type="gramStart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зовнішньої</w:t>
      </w:r>
      <w:proofErr w:type="spellEnd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реклами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заяви про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іорітету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щита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до ст. 30 Закону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ісцеве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», Правил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зовнішньої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у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ішенням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28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ради 5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10.12.2008р. (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ішенням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ради 6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24.12.2010 р.), (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ішенням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ради 6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08.12.2021р.),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ради ВИРІШИВ: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1.Відмінити п.6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№ 39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2024 року про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Продовольча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компа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“Зоря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оділля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по вул.1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кафе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Лісовичок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Відмінити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п.7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№ 39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2024 року про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Продовольча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ком-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панія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“Зоря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Поділля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івденній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 район автодрому).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Відмінити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п.8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№ 39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2024 року про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Продовольча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ком-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панія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“Зоря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Поділля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вул.І.Богуна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(за поворотом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хуті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Млинки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Відмінити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п.9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№ 39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2024 року про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Продовольча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ком-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панія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“Зоря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Поділля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олонтерів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виїзді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Кисляк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Відмінити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п.10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№ 39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2024 року про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Продовольча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компанія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“Зоря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Поділля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с.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Кіблич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иру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пошти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іоритет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місяці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ТОВ “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Грандекс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Трейд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рудневій</w:t>
      </w:r>
      <w:proofErr w:type="spellEnd"/>
      <w:r w:rsidRPr="00516A9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іоритет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місяці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ТОВ “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Грандекс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Трейд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” в м.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Гайсині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вул.І.Богуна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(за поворотом на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хуті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Млинки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пріоритет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місяці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Чорномаз</w:t>
      </w:r>
      <w:proofErr w:type="spellEnd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ікторії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Вячеславівні</w:t>
      </w:r>
      <w:proofErr w:type="spell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рекламоносія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. 1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районі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Михайлівської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9.Контроль за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на в.о. начальника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арх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ітектури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, ЖКГ, благоустрою,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</w:p>
    <w:p w:rsid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16A96">
        <w:rPr>
          <w:rFonts w:ascii="Times New Roman" w:hAnsi="Times New Roman" w:cs="Times New Roman"/>
          <w:color w:val="000000"/>
          <w:sz w:val="28"/>
          <w:szCs w:val="28"/>
        </w:rPr>
        <w:t>іської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 xml:space="preserve"> ради В.П. </w:t>
      </w:r>
      <w:proofErr w:type="spellStart"/>
      <w:r w:rsidRPr="00516A96">
        <w:rPr>
          <w:rFonts w:ascii="Times New Roman" w:hAnsi="Times New Roman" w:cs="Times New Roman"/>
          <w:color w:val="000000"/>
          <w:sz w:val="28"/>
          <w:szCs w:val="28"/>
        </w:rPr>
        <w:t>Юрчака</w:t>
      </w:r>
      <w:proofErr w:type="spellEnd"/>
      <w:r w:rsidRPr="00516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A96" w:rsidRPr="00516A96" w:rsidRDefault="00516A96" w:rsidP="0051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C637C" w:rsidRPr="00516A96" w:rsidRDefault="00516A96" w:rsidP="00516A9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6A96">
        <w:rPr>
          <w:rFonts w:ascii="Times New Roman" w:hAnsi="Times New Roman" w:cs="Times New Roman"/>
          <w:b/>
          <w:color w:val="000000"/>
          <w:sz w:val="28"/>
          <w:szCs w:val="28"/>
        </w:rPr>
        <w:t>Міський</w:t>
      </w:r>
      <w:proofErr w:type="spellEnd"/>
      <w:r w:rsidRPr="00516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голова </w:t>
      </w:r>
      <w:r w:rsidRPr="00516A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</w:t>
      </w:r>
      <w:proofErr w:type="spellStart"/>
      <w:r w:rsidRPr="00516A96">
        <w:rPr>
          <w:rFonts w:ascii="Times New Roman" w:hAnsi="Times New Roman" w:cs="Times New Roman"/>
          <w:b/>
          <w:color w:val="000000"/>
          <w:sz w:val="28"/>
          <w:szCs w:val="28"/>
        </w:rPr>
        <w:t>А.І.Гук</w:t>
      </w:r>
      <w:proofErr w:type="spellEnd"/>
    </w:p>
    <w:sectPr w:rsidR="006C637C" w:rsidRPr="00516A96" w:rsidSect="00516A96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16A96"/>
    <w:rsid w:val="0000132F"/>
    <w:rsid w:val="00516A96"/>
    <w:rsid w:val="006C637C"/>
    <w:rsid w:val="00E0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2024-12-19T12:44:00Z</dcterms:created>
  <dcterms:modified xsi:type="dcterms:W3CDTF">2024-12-19T12:53:00Z</dcterms:modified>
</cp:coreProperties>
</file>