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3" w:rsidRDefault="00A52323" w:rsidP="00293F2D">
      <w:pPr>
        <w:spacing w:after="0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A52323" w:rsidRPr="003719E3" w:rsidRDefault="005C4FBD" w:rsidP="00293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7.5pt;height:51.75pt;visibility:visible">
            <v:imagedata r:id="rId5" o:title=""/>
          </v:shape>
        </w:pict>
      </w:r>
    </w:p>
    <w:p w:rsidR="00A52323" w:rsidRPr="003719E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9E3">
        <w:rPr>
          <w:rFonts w:ascii="Times New Roman" w:hAnsi="Times New Roman"/>
          <w:b/>
          <w:sz w:val="32"/>
          <w:szCs w:val="32"/>
        </w:rPr>
        <w:t>УКРАЇНА</w:t>
      </w:r>
    </w:p>
    <w:p w:rsidR="00A52323" w:rsidRDefault="00A52323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19E3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3719E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Гайсинського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65421D" w:rsidRPr="0065421D" w:rsidRDefault="0065421D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069D6"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65421D" w:rsidRDefault="0065421D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52323" w:rsidRPr="00835292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52323" w:rsidRPr="00293F2D" w:rsidRDefault="00416F44" w:rsidP="00293F2D">
      <w:pPr>
        <w:pStyle w:val="Defaul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A52323">
        <w:rPr>
          <w:sz w:val="28"/>
          <w:szCs w:val="28"/>
          <w:u w:val="single"/>
          <w:lang w:val="uk-UA"/>
        </w:rPr>
        <w:t xml:space="preserve"> січня 202</w:t>
      </w:r>
      <w:r>
        <w:rPr>
          <w:sz w:val="28"/>
          <w:szCs w:val="28"/>
          <w:u w:val="single"/>
          <w:lang w:val="uk-UA"/>
        </w:rPr>
        <w:t>4</w:t>
      </w:r>
      <w:r w:rsidR="00A52323">
        <w:rPr>
          <w:sz w:val="28"/>
          <w:szCs w:val="28"/>
          <w:u w:val="single"/>
          <w:lang w:val="uk-UA"/>
        </w:rPr>
        <w:t xml:space="preserve"> р. №</w:t>
      </w:r>
      <w:r w:rsidR="0065421D">
        <w:rPr>
          <w:sz w:val="28"/>
          <w:szCs w:val="28"/>
          <w:u w:val="single"/>
          <w:lang w:val="uk-UA"/>
        </w:rPr>
        <w:t>15.</w:t>
      </w:r>
    </w:p>
    <w:p w:rsidR="0065421D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переліку об</w:t>
      </w:r>
      <w:r w:rsidRPr="0000215A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єктів та видів робіт, </w:t>
      </w:r>
    </w:p>
    <w:p w:rsidR="0065421D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яких засуджені</w:t>
      </w:r>
      <w:r w:rsidRPr="000021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можуть відбувати 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>кримінальн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5421D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покарання за вироком суду у виді громадських </w:t>
      </w:r>
    </w:p>
    <w:p w:rsidR="0065421D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>робіт у 202</w:t>
      </w:r>
      <w:r w:rsidR="00942ED8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 на території населених пунктів, </w:t>
      </w:r>
    </w:p>
    <w:p w:rsidR="0065421D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 входять до складу Гайсинської міської </w:t>
      </w:r>
    </w:p>
    <w:p w:rsidR="00A52323" w:rsidRDefault="00A52323" w:rsidP="00942ED8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громади </w:t>
      </w:r>
    </w:p>
    <w:p w:rsidR="00A52323" w:rsidRDefault="00A52323" w:rsidP="0065421D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323" w:rsidRPr="00942ED8" w:rsidRDefault="00A52323" w:rsidP="00942ED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запити за вих.№42/4/</w:t>
      </w:r>
      <w:r w:rsidR="00942ED8">
        <w:rPr>
          <w:rFonts w:ascii="Times New Roman" w:hAnsi="Times New Roman"/>
          <w:sz w:val="28"/>
          <w:szCs w:val="28"/>
          <w:lang w:val="uk-UA"/>
        </w:rPr>
        <w:t>4977</w:t>
      </w:r>
      <w:r>
        <w:rPr>
          <w:rFonts w:ascii="Times New Roman" w:hAnsi="Times New Roman"/>
          <w:sz w:val="28"/>
          <w:szCs w:val="28"/>
          <w:lang w:val="uk-UA"/>
        </w:rPr>
        <w:t xml:space="preserve">-23 від </w:t>
      </w:r>
      <w:r w:rsidR="00942ED8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42ED8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.2023 р. начальника Гайсинського районного відділу №2 філії Державної установи «Центр пробації» у Вінницькій області Ірини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Сьомкіної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щодо затвердження</w:t>
      </w:r>
      <w:r w:rsidR="00942ED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>ид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ів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робіт для засуджених до покарання у виді громадських робіт та перелік об’єктів для відбування ними громадських робіт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3D23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D236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202</w:t>
      </w:r>
      <w:r w:rsidR="00942ED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</w:t>
      </w:r>
      <w:r w:rsidRPr="003D236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оці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на території населених пунктів, що входять до складу Гайсинської територіальної громади</w:t>
      </w:r>
      <w:r w:rsidR="0065421D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A52323" w:rsidRPr="005D6CDB" w:rsidRDefault="00A52323" w:rsidP="0065421D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ст.39 Кримінально-виконавчого кодексу України, ст.36 Кримінального кодексу України та п.6 ст.59 Закону України «Про місцеве самоврядування в Україні», виконком міської ради ВИРІШИВ:</w:t>
      </w:r>
    </w:p>
    <w:p w:rsidR="00D81F5B" w:rsidRDefault="0065421D" w:rsidP="00D81F5B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Затвердити наступний перелік об’єктів в межах Гайсинської міської територіальної громади, а саме: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м. Гайсин,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Лісна Поляна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7" w:anchor="425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Хороша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8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Заріччя</w:t>
        </w:r>
      </w:hyperlink>
      <w:r w:rsidR="00D81F5B">
        <w:rPr>
          <w:rFonts w:ascii="Times New Roman" w:hAnsi="Times New Roman"/>
          <w:sz w:val="28"/>
          <w:szCs w:val="28"/>
          <w:lang w:val="uk-UA"/>
        </w:rPr>
        <w:t>,</w:t>
      </w:r>
    </w:p>
    <w:p w:rsidR="00E05A2C" w:rsidRPr="00BD6AD0" w:rsidRDefault="005C4FBD" w:rsidP="0065421D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anchor="403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Млинки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>села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0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1" w:anchor="404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Шура-Бондурівська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Бондурівська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2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13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4" w:anchor="405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5" w:anchor="408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Губник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 </w:t>
      </w:r>
      <w:hyperlink r:id="rId16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Гунча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D81F5B" w:rsidRPr="00BD6AD0">
        <w:rPr>
          <w:lang w:val="uk-UA"/>
        </w:rPr>
        <w:t xml:space="preserve"> </w:t>
      </w:r>
      <w:hyperlink r:id="rId17" w:anchor="409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Адамівка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8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Жерденівка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19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Розівка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0" w:anchor="410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Тимар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1" w:anchor="411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Зятківці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2" w:anchor="411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Бур'яни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3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Карбівка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hyperlink r:id="rId24" w:anchor="412" w:history="1"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Кисляк</w:t>
        </w:r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6C177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5" w:anchor="416" w:history="1">
        <w:proofErr w:type="spellStart"/>
        <w:r w:rsidR="00E05A2C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Кочурів</w:t>
        </w:r>
        <w:proofErr w:type="spellEnd"/>
      </w:hyperlink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Куна,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Бережне,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Огіївка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Борсуки, Гнатівка, Мелешків, Кіблич, Лад. Хутори, Семирічка,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E05A2C" w:rsidRPr="006C177B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6AD0" w:rsidRPr="00BD6AD0">
        <w:rPr>
          <w:rFonts w:ascii="Times New Roman" w:hAnsi="Times New Roman"/>
          <w:sz w:val="28"/>
          <w:szCs w:val="28"/>
          <w:lang w:val="uk-UA"/>
        </w:rPr>
        <w:t>Басалич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>івка</w:t>
      </w:r>
      <w:proofErr w:type="spellEnd"/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, на яких </w:t>
      </w:r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можуть відбувати </w:t>
      </w:r>
      <w:r w:rsidR="006F60FF">
        <w:rPr>
          <w:rFonts w:ascii="Times New Roman" w:hAnsi="Times New Roman"/>
          <w:sz w:val="28"/>
          <w:szCs w:val="28"/>
          <w:lang w:val="uk-UA"/>
        </w:rPr>
        <w:t>кримінальне покарання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у виді громадських робіт у 202</w:t>
      </w:r>
      <w:r w:rsidR="00BC5004">
        <w:rPr>
          <w:rFonts w:ascii="Times New Roman" w:hAnsi="Times New Roman"/>
          <w:sz w:val="28"/>
          <w:szCs w:val="28"/>
          <w:lang w:val="uk-UA"/>
        </w:rPr>
        <w:t>4</w:t>
      </w:r>
      <w:r w:rsidR="00E05A2C" w:rsidRPr="006C177B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кладовища населених пунктів;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стадіони та спортивні майданчики;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дороги та придорожні смуги;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парки, меморіали, пам’ятники;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сміттєзвалища;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мости;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дошкільні навчальні заклади.</w:t>
      </w:r>
    </w:p>
    <w:p w:rsidR="0065421D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5421D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5421D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5421D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5421D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E05A2C" w:rsidRPr="00BD6AD0" w:rsidRDefault="00105D1E" w:rsidP="00D81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Затвердити наступний перелік видів робіт в межах Гайсинської міської територіальної громади, а саме: м. Гайсин,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E05A2C" w:rsidRPr="00D81F5B">
        <w:rPr>
          <w:rFonts w:ascii="Times New Roman" w:hAnsi="Times New Roman"/>
          <w:sz w:val="28"/>
          <w:szCs w:val="28"/>
        </w:rPr>
        <w:t> 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6" w:anchor="411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Лісна Поляна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27" w:anchor="425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Хороша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28" w:anchor="412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Заріччя</w:t>
        </w:r>
      </w:hyperlink>
      <w:r w:rsidR="00D81F5B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9" w:anchor="403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Млинки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>села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30" w:anchor="404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Бондурі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31" w:anchor="404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Шура-Бондурівська</w:t>
        </w:r>
        <w:proofErr w:type="spellEnd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Бубнівка</w:t>
        </w:r>
        <w:proofErr w:type="spellEnd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Дмитренки</w:t>
        </w:r>
        <w:proofErr w:type="spellEnd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Новоселівка</w:t>
        </w:r>
        <w:proofErr w:type="spellEnd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,</w:t>
        </w:r>
        <w:r w:rsidR="00D81F5B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Бондурівська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32" w:anchor="405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Бубнівка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 </w:t>
      </w:r>
      <w:hyperlink r:id="rId33" w:anchor="405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Дмитренки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34" w:anchor="405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Новоселівка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35" w:anchor="408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Губник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 </w:t>
      </w:r>
      <w:hyperlink r:id="rId36" w:anchor="409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Гунча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37" w:anchor="409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Адамівка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38" w:anchor="410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Жерденівка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39" w:anchor="410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Розівка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40" w:anchor="410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Тимар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41" w:anchor="411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Зятківці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42" w:anchor="411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Бур'яни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43" w:anchor="412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Карбівка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hyperlink r:id="rId44" w:anchor="412" w:history="1"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Кисляк</w:t>
        </w:r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E05A2C" w:rsidRPr="00D81F5B">
        <w:rPr>
          <w:rFonts w:ascii="Times New Roman" w:hAnsi="Times New Roman"/>
          <w:sz w:val="28"/>
          <w:szCs w:val="28"/>
        </w:rPr>
        <w:t> 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45" w:anchor="416" w:history="1">
        <w:proofErr w:type="spellStart"/>
        <w:r w:rsidR="00E05A2C" w:rsidRPr="00BD6AD0">
          <w:rPr>
            <w:rFonts w:ascii="Times New Roman" w:hAnsi="Times New Roman"/>
            <w:sz w:val="28"/>
            <w:szCs w:val="28"/>
            <w:lang w:val="uk-UA"/>
          </w:rPr>
          <w:t>Кочурів</w:t>
        </w:r>
        <w:proofErr w:type="spellEnd"/>
      </w:hyperlink>
      <w:r w:rsidR="00E05A2C" w:rsidRPr="00BD6AD0">
        <w:rPr>
          <w:rFonts w:ascii="Times New Roman" w:hAnsi="Times New Roman"/>
          <w:sz w:val="28"/>
          <w:szCs w:val="28"/>
          <w:lang w:val="uk-UA"/>
        </w:rPr>
        <w:t>,</w:t>
      </w:r>
      <w:r w:rsidR="00D81F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Куна,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Бережне,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Огіївка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Борсуки,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Гнатівка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Мелешків,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Кіблич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Лад. Хутори, Семирічка,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E05A2C" w:rsidRPr="00BD6AD0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D6AD0" w:rsidRPr="00BD6AD0">
        <w:rPr>
          <w:rFonts w:ascii="Times New Roman" w:hAnsi="Times New Roman"/>
          <w:sz w:val="28"/>
          <w:szCs w:val="28"/>
          <w:lang w:val="uk-UA"/>
        </w:rPr>
        <w:t>Басалич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>івка</w:t>
      </w:r>
      <w:proofErr w:type="spellEnd"/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6F60FF" w:rsidRPr="00BD6AD0">
        <w:rPr>
          <w:rFonts w:ascii="Times New Roman" w:hAnsi="Times New Roman"/>
          <w:sz w:val="28"/>
          <w:szCs w:val="28"/>
          <w:lang w:val="uk-UA"/>
        </w:rPr>
        <w:t>для засуджених, які відбувають кримінальне покарання за вироком суду, у виді громадських робіт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 у 202</w:t>
      </w:r>
      <w:r w:rsidR="00BC5004" w:rsidRPr="00BD6AD0">
        <w:rPr>
          <w:rFonts w:ascii="Times New Roman" w:hAnsi="Times New Roman"/>
          <w:sz w:val="28"/>
          <w:szCs w:val="28"/>
          <w:lang w:val="uk-UA"/>
        </w:rPr>
        <w:t>4</w:t>
      </w:r>
      <w:r w:rsidR="00E05A2C" w:rsidRPr="00BD6AD0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прибирання кладовищ та вирубка кущів;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благоустрій території населених пунктів;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благоустрій території стадіонів;</w:t>
      </w:r>
    </w:p>
    <w:p w:rsidR="00E05A2C" w:rsidRDefault="0065421D" w:rsidP="0065421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благоустрій території об’єктів комунальної власності;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упорядкування меморіалів, пам’ятників, пам’ятних знаків, братських могил та інших місць поховання і утримання у належному стані (чистка кущів, дерев, прибирання, косіння трави) кладовищ на території територіальної громади;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побілка та прибирання автобусних зупинок населених пунктів територіальної громади;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чистка кущів на </w:t>
      </w:r>
      <w:proofErr w:type="spellStart"/>
      <w:r w:rsidR="00E05A2C">
        <w:rPr>
          <w:rFonts w:ascii="Times New Roman" w:hAnsi="Times New Roman"/>
          <w:sz w:val="28"/>
          <w:szCs w:val="28"/>
          <w:lang w:val="uk-UA"/>
        </w:rPr>
        <w:t>придорожних</w:t>
      </w:r>
      <w:proofErr w:type="spellEnd"/>
      <w:r w:rsidR="00E05A2C">
        <w:rPr>
          <w:rFonts w:ascii="Times New Roman" w:hAnsi="Times New Roman"/>
          <w:sz w:val="28"/>
          <w:szCs w:val="28"/>
          <w:lang w:val="uk-UA"/>
        </w:rPr>
        <w:t xml:space="preserve"> смугах;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прибирання снігу та підсипання доріг в зимовий час біля громадських об’єктів на території населених пунктів;</w:t>
      </w:r>
    </w:p>
    <w:p w:rsidR="00E05A2C" w:rsidRDefault="0065421D" w:rsidP="00D81F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>
        <w:rPr>
          <w:rFonts w:ascii="Times New Roman" w:hAnsi="Times New Roman"/>
          <w:sz w:val="28"/>
          <w:szCs w:val="28"/>
          <w:lang w:val="uk-UA"/>
        </w:rPr>
        <w:t>заготівля та рубання дров для</w:t>
      </w:r>
      <w:bookmarkStart w:id="0" w:name="_GoBack"/>
      <w:bookmarkEnd w:id="0"/>
      <w:r w:rsidR="00E05A2C">
        <w:rPr>
          <w:rFonts w:ascii="Times New Roman" w:hAnsi="Times New Roman"/>
          <w:sz w:val="28"/>
          <w:szCs w:val="28"/>
          <w:lang w:val="uk-UA"/>
        </w:rPr>
        <w:t xml:space="preserve"> установ Гайсинської територіальної громади.</w:t>
      </w:r>
    </w:p>
    <w:p w:rsidR="00E05A2C" w:rsidRDefault="0065421D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5A2C" w:rsidRPr="00407FB9">
        <w:rPr>
          <w:rFonts w:ascii="Times New Roman" w:hAnsi="Times New Roman"/>
          <w:sz w:val="28"/>
          <w:szCs w:val="28"/>
          <w:lang w:val="uk-UA"/>
        </w:rPr>
        <w:t>прибирання вулиць, тротуарів, площ, парків, скверів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на території населених пунктів Гайсинської територіальної громади.</w:t>
      </w:r>
      <w:r w:rsidR="00E05A2C" w:rsidRPr="003D23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5A2C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bookmarkStart w:id="1" w:name="_Hlk125103547"/>
      <w:r w:rsidR="0065421D">
        <w:rPr>
          <w:rFonts w:ascii="Times New Roman" w:hAnsi="Times New Roman"/>
          <w:sz w:val="28"/>
          <w:szCs w:val="28"/>
          <w:lang w:val="uk-UA"/>
        </w:rPr>
        <w:t>.</w:t>
      </w:r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, як</w:t>
      </w:r>
      <w:r w:rsidR="006F60FF">
        <w:rPr>
          <w:rFonts w:ascii="Times New Roman" w:hAnsi="Times New Roman"/>
          <w:sz w:val="28"/>
          <w:szCs w:val="28"/>
          <w:lang w:val="uk-UA"/>
        </w:rPr>
        <w:t>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0FF">
        <w:rPr>
          <w:rFonts w:ascii="Times New Roman" w:hAnsi="Times New Roman"/>
          <w:sz w:val="28"/>
          <w:szCs w:val="28"/>
          <w:lang w:val="uk-UA"/>
        </w:rPr>
        <w:t>вироком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суду </w:t>
      </w:r>
      <w:r w:rsidR="006F60FF">
        <w:rPr>
          <w:rFonts w:ascii="Times New Roman" w:hAnsi="Times New Roman"/>
          <w:sz w:val="28"/>
          <w:szCs w:val="28"/>
          <w:lang w:val="uk-UA"/>
        </w:rPr>
        <w:t xml:space="preserve">притягнуті до кримінальної відповідальності </w:t>
      </w:r>
      <w:r w:rsidR="00E05A2C">
        <w:rPr>
          <w:rFonts w:ascii="Times New Roman" w:hAnsi="Times New Roman"/>
          <w:sz w:val="28"/>
          <w:szCs w:val="28"/>
          <w:lang w:val="uk-UA"/>
        </w:rPr>
        <w:t>у виді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>
        <w:rPr>
          <w:rFonts w:ascii="Times New Roman" w:hAnsi="Times New Roman"/>
          <w:sz w:val="28"/>
          <w:szCs w:val="28"/>
          <w:lang w:val="uk-UA"/>
        </w:rPr>
        <w:t>громадських робіт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F60FF">
        <w:rPr>
          <w:rFonts w:ascii="Times New Roman" w:hAnsi="Times New Roman"/>
          <w:sz w:val="28"/>
          <w:szCs w:val="28"/>
          <w:lang w:val="uk-UA"/>
        </w:rPr>
        <w:t>засуджені</w:t>
      </w:r>
      <w:r w:rsidR="00E05A2C">
        <w:rPr>
          <w:rFonts w:ascii="Times New Roman" w:hAnsi="Times New Roman"/>
          <w:sz w:val="28"/>
          <w:szCs w:val="28"/>
          <w:lang w:val="uk-UA"/>
        </w:rPr>
        <w:t>),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E05A2C" w:rsidRPr="00540AFD">
        <w:rPr>
          <w:rFonts w:ascii="Times New Roman" w:hAnsi="Times New Roman"/>
          <w:sz w:val="28"/>
          <w:szCs w:val="28"/>
          <w:lang w:val="uk-UA"/>
        </w:rPr>
        <w:t>у випадку проживання та/або реєстрації вищевказ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аних осіб на території Гайсинської міської територіальної громади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на посадових осіб Гайсинського комбінату комунальних підприємств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та Гайсинської міської ради Гайсинського району Вінницької області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покладаються такі обов’язки:</w:t>
      </w:r>
    </w:p>
    <w:p w:rsidR="00E05A2C" w:rsidRPr="00540AFD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Контроль за відбування</w:t>
      </w:r>
      <w:r w:rsidR="00013478">
        <w:rPr>
          <w:rFonts w:ascii="Times New Roman" w:hAnsi="Times New Roman"/>
          <w:sz w:val="28"/>
          <w:szCs w:val="28"/>
          <w:lang w:val="uk-UA"/>
        </w:rPr>
        <w:t>м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засудженими визначених для них робіт; своєчасне повідомлення уповноваженого органу пробації про ухилення засудженого від відбування </w:t>
      </w:r>
      <w:r w:rsidR="00013478">
        <w:rPr>
          <w:rFonts w:ascii="Times New Roman" w:hAnsi="Times New Roman"/>
          <w:sz w:val="28"/>
          <w:szCs w:val="28"/>
          <w:lang w:val="uk-UA"/>
        </w:rPr>
        <w:t>покарання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; ведення обліку та інформування уповноваженого органу пробації про кількість відпрацьованих засудженим годин, яке передбачає:</w:t>
      </w:r>
    </w:p>
    <w:p w:rsidR="00E05A2C" w:rsidRPr="00540AFD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.1.1.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Видання власником підприємства (установи, організації) або уповноваженим органом розпорядчого документа про початок відбування засудженим громадських робіт, закріплення за ним відповідальної особи, ознайомлення  засудженого із правилами техніки безпеки при виконанні </w:t>
      </w:r>
      <w:r w:rsidR="00013478">
        <w:rPr>
          <w:rFonts w:ascii="Times New Roman" w:hAnsi="Times New Roman"/>
          <w:sz w:val="28"/>
          <w:szCs w:val="28"/>
          <w:lang w:val="uk-UA"/>
        </w:rPr>
        <w:t>покарання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;</w:t>
      </w:r>
    </w:p>
    <w:p w:rsidR="00E05A2C" w:rsidRPr="00540AFD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 w:rsidR="00013478">
        <w:rPr>
          <w:rFonts w:ascii="Times New Roman" w:hAnsi="Times New Roman"/>
          <w:sz w:val="28"/>
          <w:szCs w:val="28"/>
          <w:lang w:val="uk-UA"/>
        </w:rPr>
        <w:t>2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Складання власником підприємства (установи, організації) або уповноваженим ним органом на строк відбування засудженим громадських робіт графіка, в якому поденно зазначаються час та місце відбування цих робіт;</w:t>
      </w:r>
    </w:p>
    <w:p w:rsidR="00E05A2C" w:rsidRPr="00540AFD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Надсилання власником підприємства (установи, організації) або уповноваженим ним органом у день видання розпорядчого документа витягу з нього та графіка, в якому зазначено час та місце відбування цих робіт, до уповноваженого органу</w:t>
      </w:r>
      <w:r w:rsidR="00013478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пробації;</w:t>
      </w:r>
    </w:p>
    <w:p w:rsidR="00E05A2C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05A2C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Заповнення власником підприємства (установи, організації) або уповноваженим ним органом щомісячного табеля виходу на роботу особи, до якої застосовано кримінальне покарання у ви</w:t>
      </w:r>
      <w:r w:rsidR="00013478">
        <w:rPr>
          <w:rFonts w:ascii="Times New Roman" w:hAnsi="Times New Roman"/>
          <w:sz w:val="28"/>
          <w:szCs w:val="28"/>
          <w:lang w:val="uk-UA"/>
        </w:rPr>
        <w:t>ді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громадських робіт, копія якого надсилається до уповноваженого органу пробації після відбуття засудженим громадських робіт.</w:t>
      </w:r>
    </w:p>
    <w:p w:rsidR="0065421D" w:rsidRDefault="0065421D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5A2C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У випадку проживання та/або реєстрації засуджених за межами м. Гайсин, але на території Гайсинської територіальної громади, до повноважень старости відповідної адміністративно-територіальної одиниці належать о</w:t>
      </w:r>
      <w:r w:rsidR="00E05A2C">
        <w:rPr>
          <w:rFonts w:ascii="Times New Roman" w:hAnsi="Times New Roman"/>
          <w:sz w:val="28"/>
          <w:szCs w:val="28"/>
          <w:lang w:val="uk-UA"/>
        </w:rPr>
        <w:t>бов’язки зазначені у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 w:rsidRPr="0035618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.1.2-2.1.4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A2C">
        <w:rPr>
          <w:rFonts w:ascii="Times New Roman" w:hAnsi="Times New Roman"/>
          <w:sz w:val="28"/>
          <w:szCs w:val="28"/>
          <w:lang w:val="uk-UA"/>
        </w:rPr>
        <w:t>рішення.</w:t>
      </w:r>
    </w:p>
    <w:p w:rsidR="00E05A2C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З метою належного ведення обліку осіб, які відбувають </w:t>
      </w:r>
      <w:r>
        <w:rPr>
          <w:rFonts w:ascii="Times New Roman" w:hAnsi="Times New Roman"/>
          <w:sz w:val="28"/>
          <w:szCs w:val="28"/>
          <w:lang w:val="uk-UA"/>
        </w:rPr>
        <w:t xml:space="preserve">кримінальне 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покарання у виді громадських робіт відповідальна особа (староста або особа, яка виконує обов’язки старости) має надати до Гайсинського комбінату комунальних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 (Гайсинської міської ради)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 копії табелів обліку робочого часу засуджених одразу після завершення відбування засудженими таких робіт.</w:t>
      </w:r>
    </w:p>
    <w:p w:rsidR="00E05A2C" w:rsidRPr="00540AFD" w:rsidRDefault="00105D1E" w:rsidP="00654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25104157"/>
      <w:r>
        <w:rPr>
          <w:rFonts w:ascii="Times New Roman" w:hAnsi="Times New Roman"/>
          <w:sz w:val="28"/>
          <w:szCs w:val="28"/>
          <w:lang w:val="uk-UA"/>
        </w:rPr>
        <w:t>6</w:t>
      </w:r>
      <w:r w:rsidR="00E05A2C">
        <w:rPr>
          <w:rFonts w:ascii="Times New Roman" w:hAnsi="Times New Roman"/>
          <w:sz w:val="28"/>
          <w:szCs w:val="28"/>
          <w:lang w:val="uk-UA"/>
        </w:rPr>
        <w:t>.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E05A2C">
        <w:rPr>
          <w:rFonts w:ascii="Times New Roman" w:hAnsi="Times New Roman"/>
          <w:sz w:val="28"/>
          <w:szCs w:val="28"/>
          <w:lang w:val="uk-UA"/>
        </w:rPr>
        <w:t xml:space="preserve">рішення покласти на секретаря виконавчого комітету </w:t>
      </w:r>
      <w:proofErr w:type="spellStart"/>
      <w:r w:rsidR="00E05A2C"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="00E05A2C">
        <w:rPr>
          <w:rFonts w:ascii="Times New Roman" w:hAnsi="Times New Roman"/>
          <w:sz w:val="28"/>
          <w:szCs w:val="28"/>
          <w:lang w:val="uk-UA"/>
        </w:rPr>
        <w:t xml:space="preserve"> А.П</w:t>
      </w:r>
      <w:r w:rsidR="00E05A2C" w:rsidRPr="00540AFD">
        <w:rPr>
          <w:rFonts w:ascii="Times New Roman" w:hAnsi="Times New Roman"/>
          <w:sz w:val="28"/>
          <w:szCs w:val="28"/>
          <w:lang w:val="uk-UA"/>
        </w:rPr>
        <w:t>.</w:t>
      </w:r>
    </w:p>
    <w:bookmarkEnd w:id="2"/>
    <w:p w:rsidR="00105D1E" w:rsidRDefault="00105D1E" w:rsidP="008352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Pr="00B61469" w:rsidRDefault="00B61469" w:rsidP="008352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</w:t>
      </w:r>
      <w:r w:rsidR="0065421D">
        <w:rPr>
          <w:rFonts w:ascii="Times New Roman" w:hAnsi="Times New Roman"/>
          <w:b/>
          <w:sz w:val="28"/>
          <w:szCs w:val="28"/>
          <w:lang w:val="uk-UA"/>
        </w:rPr>
        <w:t xml:space="preserve">                А.І.Гук</w:t>
      </w:r>
    </w:p>
    <w:sectPr w:rsidR="00A52323" w:rsidRPr="00B61469" w:rsidSect="0083529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8DE"/>
    <w:multiLevelType w:val="hybridMultilevel"/>
    <w:tmpl w:val="FF1EE758"/>
    <w:lvl w:ilvl="0" w:tplc="48CE63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8C4332"/>
    <w:multiLevelType w:val="hybridMultilevel"/>
    <w:tmpl w:val="8D56AB60"/>
    <w:lvl w:ilvl="0" w:tplc="4E6A9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A4A00"/>
    <w:multiLevelType w:val="hybridMultilevel"/>
    <w:tmpl w:val="5F2A38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67E"/>
    <w:rsid w:val="0000215A"/>
    <w:rsid w:val="00013478"/>
    <w:rsid w:val="000B7FB7"/>
    <w:rsid w:val="000C4772"/>
    <w:rsid w:val="00105D1E"/>
    <w:rsid w:val="001069D6"/>
    <w:rsid w:val="001120F6"/>
    <w:rsid w:val="001B17A5"/>
    <w:rsid w:val="001B25EC"/>
    <w:rsid w:val="001C14BA"/>
    <w:rsid w:val="00250614"/>
    <w:rsid w:val="00293F2D"/>
    <w:rsid w:val="002E214B"/>
    <w:rsid w:val="00322B69"/>
    <w:rsid w:val="00334882"/>
    <w:rsid w:val="00356189"/>
    <w:rsid w:val="00366733"/>
    <w:rsid w:val="003719E3"/>
    <w:rsid w:val="00383539"/>
    <w:rsid w:val="003B210E"/>
    <w:rsid w:val="003C32D2"/>
    <w:rsid w:val="003D236D"/>
    <w:rsid w:val="00407FB9"/>
    <w:rsid w:val="00411729"/>
    <w:rsid w:val="00416F44"/>
    <w:rsid w:val="00421CDA"/>
    <w:rsid w:val="00431A2A"/>
    <w:rsid w:val="004513B9"/>
    <w:rsid w:val="00492156"/>
    <w:rsid w:val="004D3717"/>
    <w:rsid w:val="004E3F69"/>
    <w:rsid w:val="0051587A"/>
    <w:rsid w:val="00540AFD"/>
    <w:rsid w:val="00567716"/>
    <w:rsid w:val="00577240"/>
    <w:rsid w:val="00580E86"/>
    <w:rsid w:val="00585E2F"/>
    <w:rsid w:val="005A2490"/>
    <w:rsid w:val="005C0EDC"/>
    <w:rsid w:val="005C4FBD"/>
    <w:rsid w:val="005D6CDB"/>
    <w:rsid w:val="00625AE7"/>
    <w:rsid w:val="006334C6"/>
    <w:rsid w:val="00646692"/>
    <w:rsid w:val="0065421D"/>
    <w:rsid w:val="006830ED"/>
    <w:rsid w:val="006A312E"/>
    <w:rsid w:val="006A54C7"/>
    <w:rsid w:val="006C177B"/>
    <w:rsid w:val="006D6762"/>
    <w:rsid w:val="006F60FF"/>
    <w:rsid w:val="0072670F"/>
    <w:rsid w:val="00726A8B"/>
    <w:rsid w:val="0073185A"/>
    <w:rsid w:val="0076162C"/>
    <w:rsid w:val="00770601"/>
    <w:rsid w:val="00770865"/>
    <w:rsid w:val="00773FD4"/>
    <w:rsid w:val="00790DA5"/>
    <w:rsid w:val="007B4A96"/>
    <w:rsid w:val="007C2448"/>
    <w:rsid w:val="0080767E"/>
    <w:rsid w:val="00817389"/>
    <w:rsid w:val="008302E7"/>
    <w:rsid w:val="00835292"/>
    <w:rsid w:val="00851B6E"/>
    <w:rsid w:val="008C2059"/>
    <w:rsid w:val="00925D55"/>
    <w:rsid w:val="00942ED8"/>
    <w:rsid w:val="00960F73"/>
    <w:rsid w:val="009A1768"/>
    <w:rsid w:val="009C1B8E"/>
    <w:rsid w:val="009D71EB"/>
    <w:rsid w:val="00A2784F"/>
    <w:rsid w:val="00A360E8"/>
    <w:rsid w:val="00A52323"/>
    <w:rsid w:val="00A647FE"/>
    <w:rsid w:val="00A678AB"/>
    <w:rsid w:val="00B01FA7"/>
    <w:rsid w:val="00B06D74"/>
    <w:rsid w:val="00B5339F"/>
    <w:rsid w:val="00B61469"/>
    <w:rsid w:val="00B731EA"/>
    <w:rsid w:val="00B83A18"/>
    <w:rsid w:val="00BB5891"/>
    <w:rsid w:val="00BC5004"/>
    <w:rsid w:val="00BD6AD0"/>
    <w:rsid w:val="00BE0F9E"/>
    <w:rsid w:val="00C27BFB"/>
    <w:rsid w:val="00C62012"/>
    <w:rsid w:val="00CA6677"/>
    <w:rsid w:val="00CC53A9"/>
    <w:rsid w:val="00CC7FCF"/>
    <w:rsid w:val="00CE3AF0"/>
    <w:rsid w:val="00CE492D"/>
    <w:rsid w:val="00D0041E"/>
    <w:rsid w:val="00D416BA"/>
    <w:rsid w:val="00D70D5A"/>
    <w:rsid w:val="00D81F5B"/>
    <w:rsid w:val="00DA6CA1"/>
    <w:rsid w:val="00DE010F"/>
    <w:rsid w:val="00E05A2C"/>
    <w:rsid w:val="00E21B96"/>
    <w:rsid w:val="00EA0FFB"/>
    <w:rsid w:val="00EA7A80"/>
    <w:rsid w:val="00EE4BA0"/>
    <w:rsid w:val="00F07858"/>
    <w:rsid w:val="00F744DF"/>
    <w:rsid w:val="00F95AB1"/>
    <w:rsid w:val="00F9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6C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26A8B"/>
    <w:pPr>
      <w:ind w:left="720"/>
      <w:contextualSpacing/>
    </w:pPr>
  </w:style>
  <w:style w:type="paragraph" w:customStyle="1" w:styleId="Default">
    <w:name w:val="Default"/>
    <w:uiPriority w:val="99"/>
    <w:rsid w:val="0029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aliases w:val="docy,v5,13465,baiaagaaboqcaaadvjaaaaxmm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95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rsid w:val="00A678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A67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678AB"/>
    <w:rPr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D81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ada.info/gromada/gaysynska/" TargetMode="External"/><Relationship Id="rId13" Type="http://schemas.openxmlformats.org/officeDocument/2006/relationships/hyperlink" Target="https://gromada.info/gromada/gaysynska/" TargetMode="External"/><Relationship Id="rId18" Type="http://schemas.openxmlformats.org/officeDocument/2006/relationships/hyperlink" Target="https://gromada.info/gromada/gaysynska/" TargetMode="External"/><Relationship Id="rId26" Type="http://schemas.openxmlformats.org/officeDocument/2006/relationships/hyperlink" Target="https://gromada.info/gromada/gaysynska/" TargetMode="External"/><Relationship Id="rId39" Type="http://schemas.openxmlformats.org/officeDocument/2006/relationships/hyperlink" Target="https://gromada.info/gromada/gaysyns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omada.info/gromada/gaysynska/" TargetMode="External"/><Relationship Id="rId34" Type="http://schemas.openxmlformats.org/officeDocument/2006/relationships/hyperlink" Target="https://gromada.info/gromada/gaysynska/" TargetMode="External"/><Relationship Id="rId42" Type="http://schemas.openxmlformats.org/officeDocument/2006/relationships/hyperlink" Target="https://gromada.info/gromada/gaysynska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romada.info/gromada/gaysynska/" TargetMode="External"/><Relationship Id="rId12" Type="http://schemas.openxmlformats.org/officeDocument/2006/relationships/hyperlink" Target="https://gromada.info/gromada/gaysynska/" TargetMode="External"/><Relationship Id="rId17" Type="http://schemas.openxmlformats.org/officeDocument/2006/relationships/hyperlink" Target="https://gromada.info/gromada/gaysynska/" TargetMode="External"/><Relationship Id="rId25" Type="http://schemas.openxmlformats.org/officeDocument/2006/relationships/hyperlink" Target="https://gromada.info/gromada/gaysynska/" TargetMode="External"/><Relationship Id="rId33" Type="http://schemas.openxmlformats.org/officeDocument/2006/relationships/hyperlink" Target="https://gromada.info/gromada/gaysynska/" TargetMode="External"/><Relationship Id="rId38" Type="http://schemas.openxmlformats.org/officeDocument/2006/relationships/hyperlink" Target="https://gromada.info/gromada/gaysynska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omada.info/gromada/gaysynska/" TargetMode="External"/><Relationship Id="rId20" Type="http://schemas.openxmlformats.org/officeDocument/2006/relationships/hyperlink" Target="https://gromada.info/gromada/gaysynska/" TargetMode="External"/><Relationship Id="rId29" Type="http://schemas.openxmlformats.org/officeDocument/2006/relationships/hyperlink" Target="https://gromada.info/gromada/gaysynska/" TargetMode="External"/><Relationship Id="rId41" Type="http://schemas.openxmlformats.org/officeDocument/2006/relationships/hyperlink" Target="https://gromada.info/gromada/gaysyns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omada.info/gromada/gaysynska/" TargetMode="External"/><Relationship Id="rId11" Type="http://schemas.openxmlformats.org/officeDocument/2006/relationships/hyperlink" Target="https://gromada.info/gromada/gaysynska/" TargetMode="External"/><Relationship Id="rId24" Type="http://schemas.openxmlformats.org/officeDocument/2006/relationships/hyperlink" Target="https://gromada.info/gromada/gaysynska/" TargetMode="External"/><Relationship Id="rId32" Type="http://schemas.openxmlformats.org/officeDocument/2006/relationships/hyperlink" Target="https://gromada.info/gromada/gaysynska/" TargetMode="External"/><Relationship Id="rId37" Type="http://schemas.openxmlformats.org/officeDocument/2006/relationships/hyperlink" Target="https://gromada.info/gromada/gaysynska/" TargetMode="External"/><Relationship Id="rId40" Type="http://schemas.openxmlformats.org/officeDocument/2006/relationships/hyperlink" Target="https://gromada.info/gromada/gaysynska/" TargetMode="External"/><Relationship Id="rId45" Type="http://schemas.openxmlformats.org/officeDocument/2006/relationships/hyperlink" Target="https://gromada.info/gromada/gaysynska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gromada.info/gromada/gaysynska/" TargetMode="External"/><Relationship Id="rId23" Type="http://schemas.openxmlformats.org/officeDocument/2006/relationships/hyperlink" Target="https://gromada.info/gromada/gaysynska/" TargetMode="External"/><Relationship Id="rId28" Type="http://schemas.openxmlformats.org/officeDocument/2006/relationships/hyperlink" Target="https://gromada.info/gromada/gaysynska/" TargetMode="External"/><Relationship Id="rId36" Type="http://schemas.openxmlformats.org/officeDocument/2006/relationships/hyperlink" Target="https://gromada.info/gromada/gaysynska/" TargetMode="External"/><Relationship Id="rId10" Type="http://schemas.openxmlformats.org/officeDocument/2006/relationships/hyperlink" Target="https://gromada.info/gromada/gaysynska/" TargetMode="External"/><Relationship Id="rId19" Type="http://schemas.openxmlformats.org/officeDocument/2006/relationships/hyperlink" Target="https://gromada.info/gromada/gaysynska/" TargetMode="External"/><Relationship Id="rId31" Type="http://schemas.openxmlformats.org/officeDocument/2006/relationships/hyperlink" Target="https://gromada.info/gromada/gaysynska/" TargetMode="External"/><Relationship Id="rId44" Type="http://schemas.openxmlformats.org/officeDocument/2006/relationships/hyperlink" Target="https://gromada.info/gromada/gaysyn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mada.info/gromada/gaysynska/" TargetMode="External"/><Relationship Id="rId14" Type="http://schemas.openxmlformats.org/officeDocument/2006/relationships/hyperlink" Target="https://gromada.info/gromada/gaysynska/" TargetMode="External"/><Relationship Id="rId22" Type="http://schemas.openxmlformats.org/officeDocument/2006/relationships/hyperlink" Target="https://gromada.info/gromada/gaysynska/" TargetMode="External"/><Relationship Id="rId27" Type="http://schemas.openxmlformats.org/officeDocument/2006/relationships/hyperlink" Target="https://gromada.info/gromada/gaysynska/" TargetMode="External"/><Relationship Id="rId30" Type="http://schemas.openxmlformats.org/officeDocument/2006/relationships/hyperlink" Target="https://gromada.info/gromada/gaysynska/" TargetMode="External"/><Relationship Id="rId35" Type="http://schemas.openxmlformats.org/officeDocument/2006/relationships/hyperlink" Target="https://gromada.info/gromada/gaysynska/" TargetMode="External"/><Relationship Id="rId43" Type="http://schemas.openxmlformats.org/officeDocument/2006/relationships/hyperlink" Target="https://gromada.info/gromada/gaysy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711</Words>
  <Characters>7746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69</cp:revision>
  <dcterms:created xsi:type="dcterms:W3CDTF">2021-02-24T09:03:00Z</dcterms:created>
  <dcterms:modified xsi:type="dcterms:W3CDTF">2024-02-08T07:13:00Z</dcterms:modified>
</cp:coreProperties>
</file>