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1A3" w:rsidRDefault="00E541A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1A3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357093" r:id="rId7"/>
        </w:object>
      </w:r>
    </w:p>
    <w:p w:rsidR="00E541A3" w:rsidRDefault="008C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E541A3" w:rsidRDefault="008C4216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E541A3" w:rsidRDefault="008C42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E541A3" w:rsidRDefault="008C42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E541A3" w:rsidRDefault="008C42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E541A3" w:rsidRDefault="00E54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1A3" w:rsidRPr="00CF0F6D" w:rsidRDefault="008C42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F0F6D">
        <w:rPr>
          <w:rFonts w:ascii="Times New Roman" w:hAnsi="Times New Roman" w:cs="Times New Roman"/>
          <w:sz w:val="28"/>
          <w:szCs w:val="28"/>
          <w:u w:val="single"/>
          <w:lang w:val="uk-UA"/>
        </w:rPr>
        <w:t>13 червня</w:t>
      </w:r>
      <w:r w:rsidRPr="00CF0F6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CF0F6D">
        <w:rPr>
          <w:rFonts w:ascii="Times New Roman" w:hAnsi="Times New Roman" w:cs="Times New Roman"/>
          <w:sz w:val="28"/>
          <w:szCs w:val="28"/>
          <w:u w:val="single"/>
          <w:lang w:val="uk-UA"/>
        </w:rPr>
        <w:t>4р.</w:t>
      </w:r>
      <w:r w:rsidRPr="00CF0F6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CF0F6D">
        <w:rPr>
          <w:rFonts w:ascii="Times New Roman" w:hAnsi="Times New Roman" w:cs="Times New Roman"/>
          <w:sz w:val="28"/>
          <w:szCs w:val="28"/>
          <w:u w:val="single"/>
          <w:lang w:val="uk-UA"/>
        </w:rPr>
        <w:t>186.</w:t>
      </w:r>
    </w:p>
    <w:p w:rsidR="00E541A3" w:rsidRDefault="008C4216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надання дозволу виділити 1/2 частку у спільній </w:t>
      </w:r>
    </w:p>
    <w:p w:rsidR="00CF0F6D" w:rsidRDefault="008C4216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сумісній власності подружжя із подальшим спадкування </w:t>
      </w:r>
    </w:p>
    <w:p w:rsidR="00E541A3" w:rsidRDefault="008C4216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малолітніми дітьми </w:t>
      </w:r>
      <w:r w:rsidR="008E0996">
        <w:rPr>
          <w:sz w:val="28"/>
          <w:szCs w:val="28"/>
        </w:rPr>
        <w:t>….*</w:t>
      </w:r>
      <w:r w:rsidR="008E0996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та </w:t>
      </w:r>
      <w:r w:rsidR="008E0996">
        <w:rPr>
          <w:sz w:val="28"/>
          <w:szCs w:val="28"/>
        </w:rPr>
        <w:t>….*</w:t>
      </w:r>
      <w:r w:rsidR="00737B03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належних їм по 1/6 частці</w:t>
      </w:r>
    </w:p>
    <w:p w:rsidR="00E541A3" w:rsidRDefault="00E541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541A3" w:rsidRDefault="008C4216">
      <w:pPr>
        <w:pStyle w:val="a0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Розглянувши заяву </w:t>
      </w:r>
      <w:r w:rsidR="008E0996">
        <w:rPr>
          <w:sz w:val="28"/>
          <w:szCs w:val="28"/>
        </w:rPr>
        <w:t>….*</w:t>
      </w:r>
      <w:r>
        <w:rPr>
          <w:sz w:val="28"/>
          <w:szCs w:val="28"/>
        </w:rPr>
        <w:t xml:space="preserve">, 17.07.1979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яка мешкає за адресою: Вінницька область, Гайсинський р-н, с. Дмитренки, вул. </w:t>
      </w:r>
      <w:r w:rsidR="008E0996">
        <w:rPr>
          <w:sz w:val="28"/>
          <w:szCs w:val="28"/>
        </w:rPr>
        <w:t>….*</w:t>
      </w:r>
      <w:r>
        <w:rPr>
          <w:sz w:val="28"/>
          <w:szCs w:val="28"/>
        </w:rPr>
        <w:t xml:space="preserve">, буд. </w:t>
      </w:r>
      <w:r w:rsidR="008E0996">
        <w:rPr>
          <w:sz w:val="28"/>
          <w:szCs w:val="28"/>
        </w:rPr>
        <w:t>….*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про надання дозволу виділити 1/2 частку у спільній сумісній власності подружжя, що залишилася після смерті її чоловіка  </w:t>
      </w:r>
      <w:r w:rsidR="008E0996">
        <w:rPr>
          <w:sz w:val="28"/>
          <w:szCs w:val="28"/>
        </w:rPr>
        <w:t>….*</w:t>
      </w:r>
      <w:r>
        <w:rPr>
          <w:sz w:val="28"/>
          <w:szCs w:val="28"/>
          <w:shd w:val="clear" w:color="auto" w:fill="FFFFFF"/>
        </w:rPr>
        <w:t xml:space="preserve">, який помер 18.12.2022р., з подальшим спадкуванням малолітніми дітьми </w:t>
      </w:r>
      <w:r w:rsidR="008E0996">
        <w:rPr>
          <w:sz w:val="28"/>
          <w:szCs w:val="28"/>
        </w:rPr>
        <w:t>….*</w:t>
      </w:r>
      <w:r>
        <w:rPr>
          <w:sz w:val="28"/>
          <w:szCs w:val="28"/>
          <w:shd w:val="clear" w:color="auto" w:fill="FFFFFF"/>
        </w:rPr>
        <w:t xml:space="preserve">, 06.05.2013р.н. та </w:t>
      </w:r>
      <w:r w:rsidR="008E0996">
        <w:rPr>
          <w:sz w:val="28"/>
          <w:szCs w:val="28"/>
        </w:rPr>
        <w:t>….*</w:t>
      </w:r>
      <w:r>
        <w:rPr>
          <w:sz w:val="28"/>
          <w:szCs w:val="28"/>
          <w:shd w:val="clear" w:color="auto" w:fill="FFFFFF"/>
        </w:rPr>
        <w:t xml:space="preserve">, 08.06.2015р.н., належних їм по 1/6 частці у житловому будинку за адресою: </w:t>
      </w:r>
      <w:r>
        <w:rPr>
          <w:sz w:val="28"/>
          <w:szCs w:val="28"/>
        </w:rPr>
        <w:t xml:space="preserve">Вінницька область, Гайсинський р-н, </w:t>
      </w:r>
      <w:r w:rsidR="00737B03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с. Дмитренки, вул. </w:t>
      </w:r>
      <w:r w:rsidR="008E0996">
        <w:rPr>
          <w:sz w:val="28"/>
          <w:szCs w:val="28"/>
        </w:rPr>
        <w:t>….*</w:t>
      </w:r>
      <w:r>
        <w:rPr>
          <w:sz w:val="28"/>
          <w:szCs w:val="28"/>
        </w:rPr>
        <w:t xml:space="preserve">, буд. </w:t>
      </w:r>
      <w:r w:rsidR="008E0996">
        <w:rPr>
          <w:sz w:val="28"/>
          <w:szCs w:val="28"/>
        </w:rPr>
        <w:t>….*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керуючись ст. 34 Закону України «Про місцеве самоврядування в Україні», ст.56 Цивільного кодексу України, ст.ст.17, 18 Закону України «Про охорону дитинства»,  ст. 177 Сімейного кодексу України, ст. 12 Закону України «Про основи соціального захисту бездомних осіб і безпритульних дітей», пунктами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 «Питання діяльності органів опіки та піклування, пов’язаної із захистом прав дитини», </w:t>
      </w:r>
      <w:r>
        <w:rPr>
          <w:color w:val="000000"/>
          <w:sz w:val="28"/>
          <w:szCs w:val="28"/>
          <w:shd w:val="clear" w:color="auto" w:fill="FFFFFF"/>
        </w:rPr>
        <w:t xml:space="preserve">виконавчий комітет Гайсинської міської ради </w:t>
      </w:r>
      <w:r>
        <w:rPr>
          <w:b/>
          <w:color w:val="000000"/>
          <w:sz w:val="28"/>
          <w:szCs w:val="28"/>
          <w:shd w:val="clear" w:color="auto" w:fill="FFFFFF"/>
        </w:rPr>
        <w:t>ВИРІШИВ:</w:t>
      </w:r>
    </w:p>
    <w:p w:rsidR="00E541A3" w:rsidRDefault="008C4216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8E0996">
        <w:rPr>
          <w:rFonts w:ascii="Times New Roman" w:hAnsi="Times New Roman"/>
          <w:sz w:val="28"/>
          <w:szCs w:val="28"/>
          <w:lang w:val="uk-UA"/>
        </w:rPr>
        <w:t>….*</w:t>
      </w:r>
      <w:r w:rsidR="008E09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виділити 1/2 частку у спільній сумісній власності подружжя, що залишилася після смерті її чоловіка  </w:t>
      </w:r>
      <w:r w:rsidR="008E0996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який помер 18.12.2022р., з подальшим спадкуванням малолітніми дітьми </w:t>
      </w:r>
      <w:r w:rsidR="008E0996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06.05.2013р.н. та </w:t>
      </w:r>
      <w:r w:rsidR="008E0996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08.06.2015р.н., належних їм по 1/6 частці у житловому будинку за адресою: Вінницька область, Гайсинський р-н, с. Дмитренки, вул. </w:t>
      </w:r>
      <w:r w:rsidR="008E0996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E0996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541A3" w:rsidRDefault="008C4216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2.Попередити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матір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малолітн</w:t>
      </w:r>
      <w:r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</w:rPr>
        <w:t> </w:t>
      </w:r>
      <w:r w:rsidR="008E0996">
        <w:rPr>
          <w:rFonts w:ascii="Times New Roman" w:hAnsi="Times New Roman"/>
          <w:sz w:val="28"/>
          <w:szCs w:val="28"/>
          <w:lang w:val="uk-UA"/>
        </w:rPr>
        <w:t>….</w:t>
      </w:r>
      <w:proofErr w:type="gramEnd"/>
      <w:r w:rsidR="008E0996">
        <w:rPr>
          <w:rFonts w:ascii="Times New Roman" w:hAnsi="Times New Roman"/>
          <w:sz w:val="28"/>
          <w:szCs w:val="28"/>
          <w:lang w:val="uk-UA"/>
        </w:rPr>
        <w:t>*</w:t>
      </w:r>
      <w:r w:rsidR="008E09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/>
          <w:sz w:val="28"/>
          <w:szCs w:val="28"/>
        </w:rPr>
        <w:t>майнових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</w:rPr>
        <w:t xml:space="preserve">  </w:t>
      </w:r>
      <w:r>
        <w:rPr>
          <w:rFonts w:ascii="Times New Roman" w:hAnsi="Times New Roman"/>
        </w:rPr>
        <w:t>      </w:t>
      </w:r>
    </w:p>
    <w:p w:rsidR="00E541A3" w:rsidRDefault="008C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E541A3" w:rsidRDefault="00E54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1A3" w:rsidRPr="00CF0F6D" w:rsidRDefault="008C42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CF0F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</w:t>
      </w:r>
      <w:proofErr w:type="spellEnd"/>
      <w:r w:rsidR="00CF0F6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sectPr w:rsidR="00E541A3" w:rsidRPr="00CF0F6D" w:rsidSect="00E541A3">
      <w:pgSz w:w="11906" w:h="16838"/>
      <w:pgMar w:top="567" w:right="567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5EF3" w:rsidRDefault="00C95EF3">
      <w:pPr>
        <w:spacing w:line="240" w:lineRule="auto"/>
      </w:pPr>
      <w:r>
        <w:separator/>
      </w:r>
    </w:p>
  </w:endnote>
  <w:endnote w:type="continuationSeparator" w:id="0">
    <w:p w:rsidR="00C95EF3" w:rsidRDefault="00C95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5EF3" w:rsidRDefault="00C95EF3">
      <w:pPr>
        <w:spacing w:after="0"/>
      </w:pPr>
      <w:r>
        <w:separator/>
      </w:r>
    </w:p>
  </w:footnote>
  <w:footnote w:type="continuationSeparator" w:id="0">
    <w:p w:rsidR="00C95EF3" w:rsidRDefault="00C95E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730"/>
    <w:rsid w:val="001A6A83"/>
    <w:rsid w:val="00364CBF"/>
    <w:rsid w:val="00511F74"/>
    <w:rsid w:val="006923C0"/>
    <w:rsid w:val="00737B03"/>
    <w:rsid w:val="007D4CFE"/>
    <w:rsid w:val="00807C52"/>
    <w:rsid w:val="00836681"/>
    <w:rsid w:val="00886730"/>
    <w:rsid w:val="008C4216"/>
    <w:rsid w:val="008E0996"/>
    <w:rsid w:val="009A223E"/>
    <w:rsid w:val="00A33E87"/>
    <w:rsid w:val="00B06081"/>
    <w:rsid w:val="00C95EF3"/>
    <w:rsid w:val="00CF0F6D"/>
    <w:rsid w:val="00D27EB5"/>
    <w:rsid w:val="00E541A3"/>
    <w:rsid w:val="323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172E"/>
  <w15:docId w15:val="{8DCFBAA0-C4EA-4A45-8B51-E2F7F03B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1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1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5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41A3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qFormat/>
    <w:rsid w:val="00E5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1352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11</cp:revision>
  <cp:lastPrinted>2024-06-11T08:13:00Z</cp:lastPrinted>
  <dcterms:created xsi:type="dcterms:W3CDTF">2024-01-21T15:38:00Z</dcterms:created>
  <dcterms:modified xsi:type="dcterms:W3CDTF">2024-08-05T06:58:00Z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503512146BD64C37893897E6496B7AE4_12</vt:lpwstr>
  </property>
</Properties>
</file>