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B2" w:rsidRPr="006E1B32" w:rsidRDefault="00212610" w:rsidP="00212610">
      <w:pPr>
        <w:tabs>
          <w:tab w:val="left" w:pos="-2410"/>
          <w:tab w:val="left" w:pos="-1985"/>
          <w:tab w:val="left" w:pos="-1843"/>
        </w:tabs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</w:t>
      </w:r>
      <w:r w:rsidR="006E1B32">
        <w:rPr>
          <w:color w:val="000000"/>
          <w:lang w:val="uk-UA"/>
        </w:rPr>
        <w:t xml:space="preserve">  </w:t>
      </w:r>
      <w:r w:rsidR="006873B2"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6.15pt" o:ole="" fillcolor="window">
            <v:imagedata r:id="rId6" o:title=""/>
          </v:shape>
          <o:OLEObject Type="Embed" ProgID="Word.Picture.8" ShapeID="_x0000_i1025" DrawAspect="Content" ObjectID="_1774939216" r:id="rId7"/>
        </w:object>
      </w:r>
      <w:r w:rsidR="006E1B32">
        <w:rPr>
          <w:color w:val="000000"/>
          <w:lang w:val="uk-UA"/>
        </w:rPr>
        <w:t xml:space="preserve">                                    </w:t>
      </w:r>
    </w:p>
    <w:p w:rsidR="006873B2" w:rsidRPr="006873B2" w:rsidRDefault="006873B2" w:rsidP="0051758C">
      <w:pPr>
        <w:pStyle w:val="1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6873B2">
        <w:rPr>
          <w:b/>
          <w:bCs/>
          <w:color w:val="000000"/>
          <w:sz w:val="28"/>
          <w:szCs w:val="28"/>
        </w:rPr>
        <w:t>У К Р А Ї Н А</w:t>
      </w:r>
    </w:p>
    <w:p w:rsidR="006873B2" w:rsidRPr="006873B2" w:rsidRDefault="006873B2" w:rsidP="0051758C">
      <w:pPr>
        <w:pStyle w:val="21"/>
        <w:outlineLvl w:val="1"/>
        <w:rPr>
          <w:color w:val="000000"/>
          <w:sz w:val="28"/>
          <w:szCs w:val="28"/>
        </w:rPr>
      </w:pPr>
      <w:r w:rsidRPr="006873B2">
        <w:rPr>
          <w:color w:val="000000"/>
          <w:sz w:val="28"/>
          <w:szCs w:val="28"/>
        </w:rPr>
        <w:t>Г А Й С И Н С Ь К А   М І С Ь К А   Р А Д А</w:t>
      </w:r>
    </w:p>
    <w:p w:rsidR="006873B2" w:rsidRPr="006873B2" w:rsidRDefault="006873B2" w:rsidP="0051758C">
      <w:pPr>
        <w:pStyle w:val="1"/>
        <w:spacing w:line="240" w:lineRule="auto"/>
        <w:jc w:val="center"/>
        <w:rPr>
          <w:color w:val="000000"/>
          <w:sz w:val="28"/>
        </w:rPr>
      </w:pPr>
      <w:r w:rsidRPr="006873B2">
        <w:rPr>
          <w:color w:val="000000"/>
          <w:sz w:val="28"/>
        </w:rPr>
        <w:t>Гайсинського району</w:t>
      </w:r>
      <w:r w:rsidR="0051758C">
        <w:rPr>
          <w:color w:val="000000"/>
          <w:sz w:val="28"/>
        </w:rPr>
        <w:t xml:space="preserve"> </w:t>
      </w:r>
      <w:r w:rsidRPr="006873B2">
        <w:rPr>
          <w:color w:val="000000"/>
          <w:sz w:val="28"/>
        </w:rPr>
        <w:t>Вінницької області</w:t>
      </w:r>
    </w:p>
    <w:p w:rsidR="006873B2" w:rsidRDefault="006873B2" w:rsidP="0051758C">
      <w:pPr>
        <w:pStyle w:val="1"/>
        <w:spacing w:line="240" w:lineRule="auto"/>
        <w:jc w:val="center"/>
        <w:rPr>
          <w:b/>
          <w:color w:val="000000"/>
          <w:sz w:val="32"/>
          <w:szCs w:val="32"/>
        </w:rPr>
      </w:pPr>
      <w:r w:rsidRPr="006873B2">
        <w:rPr>
          <w:b/>
          <w:color w:val="000000"/>
          <w:sz w:val="32"/>
          <w:szCs w:val="32"/>
        </w:rPr>
        <w:t>ВИКОНАВЧИЙ  КОМІТЕТ</w:t>
      </w:r>
    </w:p>
    <w:p w:rsidR="00041D05" w:rsidRPr="006873B2" w:rsidRDefault="00041D05" w:rsidP="0051758C">
      <w:pPr>
        <w:pStyle w:val="1"/>
        <w:spacing w:line="240" w:lineRule="auto"/>
        <w:jc w:val="center"/>
        <w:rPr>
          <w:b/>
          <w:color w:val="000000"/>
          <w:sz w:val="32"/>
          <w:szCs w:val="32"/>
        </w:rPr>
      </w:pPr>
    </w:p>
    <w:p w:rsidR="006873B2" w:rsidRDefault="006873B2" w:rsidP="0051758C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 w:rsidRPr="006873B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Р І Ш Е Н </w:t>
      </w:r>
      <w:proofErr w:type="spellStart"/>
      <w:proofErr w:type="gramStart"/>
      <w:r w:rsidRPr="006873B2">
        <w:rPr>
          <w:rFonts w:ascii="Times New Roman" w:hAnsi="Times New Roman" w:cs="Times New Roman"/>
          <w:b/>
          <w:color w:val="000000"/>
          <w:sz w:val="36"/>
          <w:szCs w:val="36"/>
        </w:rPr>
        <w:t>Н</w:t>
      </w:r>
      <w:proofErr w:type="spellEnd"/>
      <w:proofErr w:type="gramEnd"/>
      <w:r w:rsidRPr="006873B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Я</w:t>
      </w:r>
    </w:p>
    <w:p w:rsidR="00041D05" w:rsidRDefault="00041D05" w:rsidP="00307652">
      <w:pPr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</w:p>
    <w:p w:rsidR="009545BA" w:rsidRPr="002D013E" w:rsidRDefault="00DC375B" w:rsidP="0030765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D013E">
        <w:rPr>
          <w:rFonts w:ascii="Times New Roman" w:hAnsi="Times New Roman" w:cs="Times New Roman"/>
          <w:sz w:val="28"/>
          <w:szCs w:val="28"/>
          <w:u w:val="single"/>
          <w:lang w:val="uk-UA"/>
        </w:rPr>
        <w:t>17 квітня</w:t>
      </w:r>
      <w:r w:rsidR="006873B2" w:rsidRPr="006873B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202</w:t>
      </w:r>
      <w:r w:rsidR="003E68FF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 w:rsidR="006873B2" w:rsidRPr="006873B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р.</w:t>
      </w:r>
      <w:r w:rsidR="00D05C85">
        <w:rPr>
          <w:rFonts w:ascii="Times New Roman" w:hAnsi="Times New Roman" w:cs="Times New Roman"/>
          <w:sz w:val="28"/>
          <w:szCs w:val="28"/>
          <w:u w:val="single"/>
          <w:lang w:val="uk-UA"/>
        </w:rPr>
        <w:t>№</w:t>
      </w:r>
      <w:r w:rsidR="002D013E" w:rsidRPr="002D013E">
        <w:rPr>
          <w:rFonts w:ascii="Times New Roman" w:hAnsi="Times New Roman" w:cs="Times New Roman"/>
          <w:sz w:val="28"/>
          <w:szCs w:val="28"/>
          <w:u w:val="single"/>
          <w:lang w:val="uk-UA"/>
        </w:rPr>
        <w:t>111</w:t>
      </w:r>
      <w:r w:rsidRPr="002D013E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73567F" w:rsidRPr="00041D05" w:rsidTr="00041D05">
        <w:tc>
          <w:tcPr>
            <w:tcW w:w="9747" w:type="dxa"/>
          </w:tcPr>
          <w:p w:rsidR="00041D05" w:rsidRDefault="002D013E" w:rsidP="00552BC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Про </w:t>
            </w:r>
            <w:r w:rsidR="0073567F" w:rsidRPr="0073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дозв</w:t>
            </w:r>
            <w:r w:rsidR="001B6E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іл</w:t>
            </w:r>
            <w:r w:rsidR="0073567F" w:rsidRPr="00735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відділу </w:t>
            </w:r>
            <w:r w:rsidR="00041D0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«Центр надання </w:t>
            </w:r>
          </w:p>
          <w:p w:rsidR="00041D05" w:rsidRDefault="00041D05" w:rsidP="00552BC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адміністративних послуг</w:t>
            </w:r>
            <w:r w:rsidR="0021261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Гайсинської </w:t>
            </w:r>
          </w:p>
          <w:p w:rsidR="00041D05" w:rsidRDefault="00041D05" w:rsidP="00552BC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міської ради у </w:t>
            </w:r>
            <w:r w:rsidR="009545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наданні </w:t>
            </w:r>
            <w:r w:rsidR="0073567F" w:rsidRPr="007356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адміністративних </w:t>
            </w:r>
          </w:p>
          <w:p w:rsidR="0073567F" w:rsidRPr="0073567F" w:rsidRDefault="0073567F" w:rsidP="00552BC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3567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послуг </w:t>
            </w:r>
          </w:p>
        </w:tc>
      </w:tr>
    </w:tbl>
    <w:p w:rsidR="003E68FF" w:rsidRPr="0073567F" w:rsidRDefault="003E68FF" w:rsidP="00307652">
      <w:pPr>
        <w:spacing w:after="0" w:line="240" w:lineRule="auto"/>
        <w:rPr>
          <w:b/>
          <w:color w:val="000000"/>
          <w:sz w:val="36"/>
          <w:szCs w:val="36"/>
          <w:lang w:val="uk-UA"/>
        </w:rPr>
      </w:pPr>
    </w:p>
    <w:p w:rsidR="00813CD4" w:rsidRDefault="00D160E2" w:rsidP="00813CD4">
      <w:pPr>
        <w:shd w:val="clear" w:color="auto" w:fill="FFFFFF"/>
        <w:spacing w:after="0" w:line="240" w:lineRule="auto"/>
        <w:ind w:left="-105" w:right="39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873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16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D01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85969" w:rsidRPr="00785969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клопотання в. о. начальника відділу «Центр надання адміністративних послуг» </w:t>
      </w:r>
      <w:r w:rsidR="005054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Гайсинської </w:t>
      </w:r>
      <w:r w:rsidR="005054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 </w:t>
      </w:r>
      <w:r w:rsidR="005054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ради  </w:t>
      </w:r>
      <w:r w:rsidR="005054B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D01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Марини  Сомик</w:t>
      </w:r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від </w:t>
      </w:r>
      <w:r w:rsidR="00A45B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45B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квітня</w:t>
      </w:r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202</w:t>
      </w:r>
      <w:r w:rsidR="00A45B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вих. №</w:t>
      </w:r>
      <w:r w:rsidR="00A45B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151</w:t>
      </w:r>
      <w:r w:rsidR="00A14D3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/01-18, </w:t>
      </w:r>
      <w:r w:rsidR="00785969" w:rsidRPr="00785969">
        <w:rPr>
          <w:rFonts w:ascii="Times New Roman" w:hAnsi="Times New Roman" w:cs="Times New Roman"/>
          <w:sz w:val="28"/>
          <w:szCs w:val="28"/>
          <w:lang w:val="uk-UA"/>
        </w:rPr>
        <w:t>керуючись Розпорядженням Кабінету Міністрів Україн</w:t>
      </w:r>
      <w:r w:rsidR="002D013E">
        <w:rPr>
          <w:rFonts w:ascii="Times New Roman" w:hAnsi="Times New Roman" w:cs="Times New Roman"/>
          <w:sz w:val="28"/>
          <w:szCs w:val="28"/>
          <w:lang w:val="uk-UA"/>
        </w:rPr>
        <w:t>и від 16 травня 2014 року №523-</w:t>
      </w:r>
      <w:r w:rsidR="00785969" w:rsidRPr="0078596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D013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85969" w:rsidRPr="007859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96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85969" w:rsidRPr="0078596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надання адміністративних послуг через центри надання адміністративних послуг</w:t>
      </w:r>
      <w:r w:rsidR="0078596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»</w:t>
      </w:r>
      <w:r w:rsidR="00785969" w:rsidRPr="0078596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(зі змінами та доповненнями)</w:t>
      </w:r>
      <w:r w:rsidR="004A2B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711B8B" w:rsidRPr="00711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12610">
        <w:rPr>
          <w:rFonts w:ascii="Times New Roman" w:hAnsi="Times New Roman"/>
          <w:sz w:val="28"/>
          <w:szCs w:val="28"/>
          <w:lang w:val="uk-UA"/>
        </w:rPr>
        <w:t>п.</w:t>
      </w:r>
      <w:r w:rsidR="00A14D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2610">
        <w:rPr>
          <w:rFonts w:ascii="Times New Roman" w:hAnsi="Times New Roman"/>
          <w:sz w:val="28"/>
          <w:szCs w:val="28"/>
          <w:lang w:val="uk-UA"/>
        </w:rPr>
        <w:t>6 ст.</w:t>
      </w:r>
      <w:r w:rsidR="00A14D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2610">
        <w:rPr>
          <w:rFonts w:ascii="Times New Roman" w:hAnsi="Times New Roman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711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виконком міської ради </w:t>
      </w:r>
      <w:r w:rsidR="00711B8B" w:rsidRPr="00ED72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ВИРІШИ</w:t>
      </w:r>
      <w:r w:rsidR="00711B8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711B8B" w:rsidRPr="00ED721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5B383E" w:rsidRPr="00A14D3A" w:rsidRDefault="005748B7" w:rsidP="00813CD4">
      <w:pPr>
        <w:shd w:val="clear" w:color="auto" w:fill="FFFFFF"/>
        <w:spacing w:after="0" w:line="240" w:lineRule="auto"/>
        <w:ind w:left="-105" w:right="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5158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0722E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212610">
        <w:rPr>
          <w:rFonts w:ascii="Times New Roman" w:hAnsi="Times New Roman"/>
          <w:sz w:val="28"/>
          <w:szCs w:val="28"/>
          <w:lang w:val="uk-UA"/>
        </w:rPr>
        <w:t>озволити відділу «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>Центр надання адміністративних</w:t>
      </w:r>
      <w:r w:rsidR="00212610">
        <w:rPr>
          <w:rFonts w:ascii="Times New Roman" w:hAnsi="Times New Roman"/>
          <w:sz w:val="28"/>
          <w:szCs w:val="28"/>
          <w:lang w:val="uk-UA"/>
        </w:rPr>
        <w:t xml:space="preserve"> послуг»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 xml:space="preserve"> Гайсинської міської ради</w:t>
      </w:r>
      <w:r w:rsidR="000722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 xml:space="preserve">надавати адміністративні послуги відповідно до </w:t>
      </w:r>
      <w:r w:rsidR="000722E5" w:rsidRPr="00E52E22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Переліку</w:t>
      </w:r>
      <w:r w:rsidR="000722E5" w:rsidRPr="00E52E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22E5" w:rsidRPr="00E52E22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адміністративних послуг органів виконавчої влади та адміністративних послуг, що надаються органами місцевого самоврядування у порядку виконання делегованих повноважень</w:t>
      </w:r>
      <w:r w:rsidR="000722E5">
        <w:rPr>
          <w:rFonts w:ascii="Times New Roman" w:hAnsi="Times New Roman"/>
          <w:sz w:val="28"/>
          <w:szCs w:val="28"/>
          <w:lang w:val="uk-UA"/>
        </w:rPr>
        <w:t>,</w:t>
      </w:r>
      <w:r w:rsidR="009A1C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4D3A">
        <w:rPr>
          <w:rFonts w:ascii="Times New Roman" w:hAnsi="Times New Roman"/>
          <w:sz w:val="28"/>
          <w:szCs w:val="28"/>
          <w:lang w:val="uk-UA"/>
        </w:rPr>
        <w:t>я</w:t>
      </w:r>
      <w:r w:rsidR="00A14D3A" w:rsidRPr="00A14D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кі є обов’язковими для надання через центри надання адміністративних послуг</w:t>
      </w:r>
      <w:r w:rsidR="00A14D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9A1C12" w:rsidRPr="00A14D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9A1C12" w:rsidRPr="00A14D3A">
        <w:rPr>
          <w:rFonts w:ascii="Times New Roman" w:hAnsi="Times New Roman"/>
          <w:color w:val="000000" w:themeColor="text1"/>
          <w:sz w:val="28"/>
          <w:szCs w:val="28"/>
          <w:lang w:val="uk-UA"/>
        </w:rPr>
        <w:t>гідно додатку,</w:t>
      </w:r>
      <w:r w:rsidR="000722E5" w:rsidRPr="00A14D3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A14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що додається </w:t>
      </w:r>
      <w:r w:rsidR="009A1C12" w:rsidRPr="00A14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 цього рішення</w:t>
      </w:r>
      <w:r w:rsidRPr="00A14D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</w:p>
    <w:p w:rsidR="005748B7" w:rsidRPr="00813CD4" w:rsidRDefault="00212610" w:rsidP="00813CD4">
      <w:pPr>
        <w:shd w:val="clear" w:color="auto" w:fill="FFFFFF"/>
        <w:spacing w:after="0" w:line="240" w:lineRule="auto"/>
        <w:ind w:left="-105" w:right="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13CD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748B7" w:rsidRPr="00813CD4">
        <w:rPr>
          <w:rFonts w:ascii="Times New Roman" w:hAnsi="Times New Roman" w:cs="Times New Roman"/>
          <w:sz w:val="28"/>
          <w:szCs w:val="28"/>
        </w:rPr>
        <w:t>.К</w:t>
      </w:r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цього рішення</w:t>
      </w:r>
      <w:r w:rsidR="005748B7" w:rsidRPr="00813C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8B7" w:rsidRPr="00813CD4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5748B7" w:rsidRPr="00813CD4">
        <w:rPr>
          <w:rFonts w:ascii="Times New Roman" w:hAnsi="Times New Roman" w:cs="Times New Roman"/>
          <w:sz w:val="28"/>
          <w:szCs w:val="28"/>
        </w:rPr>
        <w:t xml:space="preserve"> на</w:t>
      </w:r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 xml:space="preserve"> секретаря виконавчого комітету Гайсинської міської ради А.П.</w:t>
      </w:r>
      <w:proofErr w:type="spellStart"/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>Філімонова</w:t>
      </w:r>
      <w:proofErr w:type="spellEnd"/>
      <w:r w:rsidR="005748B7" w:rsidRPr="00813C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54BD" w:rsidRDefault="005054BD" w:rsidP="005054BD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0870" w:rsidRPr="00850870" w:rsidRDefault="00850870" w:rsidP="005054BD">
      <w:pPr>
        <w:shd w:val="clear" w:color="auto" w:fill="FFFFFF"/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8508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</w:t>
      </w:r>
      <w:r w:rsidR="00DC37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8508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А.І.</w:t>
      </w:r>
      <w:r w:rsidR="00A14D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508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</w:t>
      </w:r>
      <w:r w:rsidR="00A14D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</w:t>
      </w:r>
    </w:p>
    <w:p w:rsidR="00F72122" w:rsidRPr="00850870" w:rsidRDefault="00F72122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5748B7">
      <w:pPr>
        <w:shd w:val="clear" w:color="auto" w:fill="FFFFFF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1CCB" w:rsidRDefault="008D1CCB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013E" w:rsidRDefault="002D013E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D053C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F42C3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</w:t>
      </w:r>
      <w:r w:rsidR="002D013E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</w:t>
      </w: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3E68FF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5F42C3" w:rsidRPr="005F42C3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Додаток</w:t>
      </w:r>
    </w:p>
    <w:p w:rsidR="007D053C" w:rsidRDefault="007D053C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                 до рішення виконкому</w:t>
      </w:r>
    </w:p>
    <w:p w:rsidR="00932358" w:rsidRDefault="00932358" w:rsidP="007D053C">
      <w:pPr>
        <w:tabs>
          <w:tab w:val="left" w:pos="8603"/>
          <w:tab w:val="right" w:pos="9638"/>
        </w:tabs>
        <w:spacing w:after="0" w:line="240" w:lineRule="auto"/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</w:t>
      </w:r>
      <w:r w:rsidR="008D1CC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         від </w:t>
      </w:r>
      <w:r w:rsidR="00DC375B" w:rsidRPr="002D013E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17 квітня</w:t>
      </w: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202</w:t>
      </w:r>
      <w:r w:rsidR="003E68FF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р.</w:t>
      </w:r>
      <w:r w:rsidR="002D013E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№111</w:t>
      </w:r>
      <w:r w:rsidR="00DC375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CE0C03" w:rsidRPr="005F42C3" w:rsidRDefault="00CE0C03" w:rsidP="005B383E">
      <w:pPr>
        <w:spacing w:after="0" w:line="240" w:lineRule="auto"/>
        <w:rPr>
          <w:rStyle w:val="rvts23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</w:p>
    <w:p w:rsidR="003E68FF" w:rsidRDefault="005F42C3" w:rsidP="008D1C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035D37">
        <w:rPr>
          <w:rStyle w:val="rvts23"/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>ВИТЯГ З ПЕРЕЛІКУ</w:t>
      </w:r>
      <w:r w:rsidRPr="005F42C3">
        <w:rPr>
          <w:rFonts w:ascii="Times New Roman" w:hAnsi="Times New Roman"/>
          <w:sz w:val="28"/>
          <w:szCs w:val="28"/>
          <w:lang w:val="uk-UA"/>
        </w:rPr>
        <w:br/>
      </w:r>
      <w:r w:rsidRPr="005F42C3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адміністративних послуг органів виконавчої влади та адміністративних послуг, що надаються органами місцевого самоврядування у порядку виконання делегованих повно</w:t>
      </w:r>
      <w:r w:rsidR="008D1CCB">
        <w:rPr>
          <w:rStyle w:val="rvts23"/>
          <w:rFonts w:ascii="Times New Roman" w:hAnsi="Times New Roman"/>
          <w:sz w:val="28"/>
          <w:szCs w:val="28"/>
          <w:shd w:val="clear" w:color="auto" w:fill="FFFFFF"/>
          <w:lang w:val="uk-UA"/>
        </w:rPr>
        <w:t>важень</w:t>
      </w:r>
      <w:r w:rsidR="00A14D3A" w:rsidRPr="00A14D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4D3A">
        <w:rPr>
          <w:rFonts w:ascii="Times New Roman" w:hAnsi="Times New Roman"/>
          <w:sz w:val="28"/>
          <w:szCs w:val="28"/>
          <w:lang w:val="uk-UA"/>
        </w:rPr>
        <w:t>я</w:t>
      </w:r>
      <w:r w:rsidR="00A14D3A" w:rsidRPr="00A14D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кі є обов’язковими для надання через центри надання адміністративних послуг</w:t>
      </w:r>
    </w:p>
    <w:p w:rsidR="003E68FF" w:rsidRDefault="003E68FF" w:rsidP="008D1C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"/>
        <w:gridCol w:w="1130"/>
        <w:gridCol w:w="4821"/>
        <w:gridCol w:w="2273"/>
        <w:gridCol w:w="770"/>
      </w:tblGrid>
      <w:tr w:rsidR="003E68FF" w:rsidTr="003E68FF"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3E68FF" w:rsidRDefault="003E68FF" w:rsidP="003E68FF">
            <w:pPr>
              <w:spacing w:after="0" w:line="240" w:lineRule="auto"/>
              <w:jc w:val="center"/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3E68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E68FF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E68F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3E68FF" w:rsidRDefault="003E68FF" w:rsidP="003E68FF">
            <w:pPr>
              <w:spacing w:after="0" w:line="240" w:lineRule="auto"/>
              <w:jc w:val="center"/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Іденти-фікатор</w:t>
            </w:r>
            <w:proofErr w:type="spellEnd"/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3E68FF" w:rsidRDefault="003E68FF" w:rsidP="003E68FF">
            <w:pPr>
              <w:spacing w:after="0" w:line="240" w:lineRule="auto"/>
              <w:jc w:val="center"/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адміністративної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3E68FF" w:rsidRDefault="003E68FF" w:rsidP="003E68FF">
            <w:pPr>
              <w:spacing w:after="0" w:line="240" w:lineRule="auto"/>
              <w:jc w:val="center"/>
              <w:rPr>
                <w:rStyle w:val="rvts23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Правові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68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E68FF">
              <w:rPr>
                <w:rFonts w:ascii="Times New Roman" w:hAnsi="Times New Roman"/>
                <w:sz w:val="24"/>
                <w:szCs w:val="24"/>
              </w:rPr>
              <w:t>ідстави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адміністративної</w:t>
            </w:r>
            <w:proofErr w:type="spellEnd"/>
            <w:r w:rsidRPr="003E6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68FF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3E68FF" w:rsidRDefault="003E68FF" w:rsidP="003E68FF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r w:rsidRPr="003E68FF">
              <w:t>Прим</w:t>
            </w:r>
            <w:r w:rsidRPr="003E68FF">
              <w:rPr>
                <w:lang w:val="uk-UA"/>
              </w:rPr>
              <w:t>.</w:t>
            </w:r>
          </w:p>
        </w:tc>
      </w:tr>
      <w:tr w:rsidR="003E68FF" w:rsidTr="003A3207">
        <w:tc>
          <w:tcPr>
            <w:tcW w:w="96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3E68FF" w:rsidRDefault="003E68FF" w:rsidP="003E68FF">
            <w:pPr>
              <w:pStyle w:val="rvps12"/>
              <w:tabs>
                <w:tab w:val="left" w:pos="2100"/>
              </w:tabs>
              <w:spacing w:before="0" w:beforeAutospacing="0" w:after="0" w:afterAutospacing="0"/>
              <w:jc w:val="center"/>
            </w:pPr>
            <w:proofErr w:type="spellStart"/>
            <w:r w:rsidRPr="003E68FF">
              <w:rPr>
                <w:rStyle w:val="rvts23"/>
                <w:shd w:val="clear" w:color="auto" w:fill="FFFFFF"/>
              </w:rPr>
              <w:t>Перелік</w:t>
            </w:r>
            <w:proofErr w:type="spellEnd"/>
            <w:r w:rsidRPr="003E68FF">
              <w:rPr>
                <w:rStyle w:val="rvts23"/>
                <w:shd w:val="clear" w:color="auto" w:fill="FFFFFF"/>
              </w:rPr>
              <w:t xml:space="preserve"> </w:t>
            </w:r>
            <w:proofErr w:type="spellStart"/>
            <w:r w:rsidRPr="003E68FF">
              <w:rPr>
                <w:rStyle w:val="rvts23"/>
                <w:shd w:val="clear" w:color="auto" w:fill="FFFFFF"/>
              </w:rPr>
              <w:t>послуг</w:t>
            </w:r>
            <w:proofErr w:type="spellEnd"/>
          </w:p>
        </w:tc>
      </w:tr>
      <w:tr w:rsidR="003E68FF" w:rsidTr="003E68FF"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166.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02454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Pr="00704897" w:rsidRDefault="003E68FF" w:rsidP="003E68FF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  <w:proofErr w:type="spellStart"/>
            <w:r>
              <w:rPr>
                <w:color w:val="333333"/>
              </w:rPr>
              <w:t>Надання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відомостей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з</w:t>
            </w:r>
            <w:proofErr w:type="spellEnd"/>
            <w:r>
              <w:rPr>
                <w:color w:val="333333"/>
              </w:rPr>
              <w:t xml:space="preserve"> </w:t>
            </w:r>
            <w:proofErr w:type="gramStart"/>
            <w:r>
              <w:rPr>
                <w:color w:val="333333"/>
              </w:rPr>
              <w:t>Державного</w:t>
            </w:r>
            <w:proofErr w:type="gramEnd"/>
            <w:r>
              <w:rPr>
                <w:color w:val="333333"/>
              </w:rPr>
              <w:t xml:space="preserve"> земельного кадастру у </w:t>
            </w:r>
            <w:proofErr w:type="spellStart"/>
            <w:r>
              <w:rPr>
                <w:color w:val="333333"/>
              </w:rPr>
              <w:t>формі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витягу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з</w:t>
            </w:r>
            <w:proofErr w:type="spellEnd"/>
            <w:r>
              <w:rPr>
                <w:color w:val="333333"/>
              </w:rPr>
              <w:t xml:space="preserve"> Державного земельного кадастру про </w:t>
            </w:r>
            <w:proofErr w:type="spellStart"/>
            <w:r>
              <w:rPr>
                <w:color w:val="333333"/>
              </w:rPr>
              <w:t>землі</w:t>
            </w:r>
            <w:proofErr w:type="spellEnd"/>
            <w:r>
              <w:rPr>
                <w:color w:val="333333"/>
              </w:rPr>
              <w:t xml:space="preserve"> в межах </w:t>
            </w:r>
            <w:proofErr w:type="spellStart"/>
            <w:r>
              <w:rPr>
                <w:color w:val="333333"/>
              </w:rPr>
              <w:t>території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територіальної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громади</w:t>
            </w:r>
            <w:proofErr w:type="spellEnd"/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9961FA" w:rsidP="00AD7C3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hyperlink r:id="rId8" w:tgtFrame="_blank" w:history="1">
              <w:r w:rsidR="003E68FF">
                <w:rPr>
                  <w:rStyle w:val="a6"/>
                  <w:color w:val="000099"/>
                </w:rPr>
                <w:t xml:space="preserve">Закон </w:t>
              </w:r>
              <w:proofErr w:type="spellStart"/>
              <w:r w:rsidR="003E68FF">
                <w:rPr>
                  <w:rStyle w:val="a6"/>
                  <w:color w:val="000099"/>
                </w:rPr>
                <w:t>України</w:t>
              </w:r>
              <w:proofErr w:type="spellEnd"/>
            </w:hyperlink>
            <w:r w:rsidR="003E68FF">
              <w:rPr>
                <w:color w:val="333333"/>
              </w:rPr>
              <w:t xml:space="preserve"> “Про </w:t>
            </w:r>
            <w:proofErr w:type="spellStart"/>
            <w:r w:rsidR="003E68FF">
              <w:rPr>
                <w:color w:val="333333"/>
              </w:rPr>
              <w:t>Державний</w:t>
            </w:r>
            <w:proofErr w:type="spellEnd"/>
            <w:r w:rsidR="003E68FF">
              <w:rPr>
                <w:color w:val="333333"/>
              </w:rPr>
              <w:t xml:space="preserve"> </w:t>
            </w:r>
            <w:proofErr w:type="spellStart"/>
            <w:r w:rsidR="003E68FF">
              <w:rPr>
                <w:color w:val="333333"/>
              </w:rPr>
              <w:t>земельний</w:t>
            </w:r>
            <w:proofErr w:type="spellEnd"/>
            <w:r w:rsidR="003E68FF">
              <w:rPr>
                <w:color w:val="333333"/>
              </w:rPr>
              <w:t xml:space="preserve"> кадастр”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E68FF" w:rsidTr="003E68FF"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193.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01188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Внесення</w:t>
            </w:r>
            <w:proofErr w:type="spellEnd"/>
            <w:r>
              <w:rPr>
                <w:color w:val="333333"/>
              </w:rPr>
              <w:t xml:space="preserve"> до </w:t>
            </w:r>
            <w:proofErr w:type="spellStart"/>
            <w:r>
              <w:rPr>
                <w:color w:val="333333"/>
              </w:rPr>
              <w:t>Реєстру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будівельної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діяльності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інформації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зазначеної</w:t>
            </w:r>
            <w:proofErr w:type="spellEnd"/>
            <w:r>
              <w:rPr>
                <w:color w:val="333333"/>
              </w:rPr>
              <w:t xml:space="preserve"> у </w:t>
            </w:r>
            <w:proofErr w:type="spellStart"/>
            <w:r>
              <w:rPr>
                <w:color w:val="333333"/>
              </w:rPr>
              <w:t>заяві</w:t>
            </w:r>
            <w:proofErr w:type="spellEnd"/>
            <w:r>
              <w:rPr>
                <w:color w:val="333333"/>
              </w:rPr>
              <w:t xml:space="preserve"> про </w:t>
            </w:r>
            <w:proofErr w:type="spellStart"/>
            <w:r>
              <w:rPr>
                <w:color w:val="333333"/>
              </w:rPr>
              <w:t>припинення</w:t>
            </w:r>
            <w:proofErr w:type="spellEnd"/>
            <w:r>
              <w:rPr>
                <w:color w:val="333333"/>
              </w:rPr>
              <w:t xml:space="preserve"> права, </w:t>
            </w:r>
            <w:proofErr w:type="spellStart"/>
            <w:r>
              <w:rPr>
                <w:color w:val="333333"/>
              </w:rPr>
              <w:t>набутого</w:t>
            </w:r>
            <w:proofErr w:type="spellEnd"/>
            <w:r>
              <w:rPr>
                <w:color w:val="333333"/>
              </w:rPr>
              <w:t xml:space="preserve"> на </w:t>
            </w:r>
            <w:proofErr w:type="spellStart"/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ідставі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повідомлення</w:t>
            </w:r>
            <w:proofErr w:type="spellEnd"/>
            <w:r>
              <w:rPr>
                <w:color w:val="333333"/>
              </w:rPr>
              <w:t xml:space="preserve"> про початок </w:t>
            </w:r>
            <w:proofErr w:type="spellStart"/>
            <w:r>
              <w:rPr>
                <w:color w:val="333333"/>
              </w:rPr>
              <w:t>виконання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будівельних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робіт</w:t>
            </w:r>
            <w:proofErr w:type="spellEnd"/>
            <w:r>
              <w:rPr>
                <w:color w:val="333333"/>
              </w:rPr>
              <w:t xml:space="preserve"> на </w:t>
            </w:r>
            <w:proofErr w:type="spellStart"/>
            <w:r>
              <w:rPr>
                <w:color w:val="333333"/>
              </w:rPr>
              <w:t>об’єктах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з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незначними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наслідками</w:t>
            </w:r>
            <w:proofErr w:type="spellEnd"/>
            <w:r>
              <w:rPr>
                <w:color w:val="333333"/>
              </w:rPr>
              <w:t xml:space="preserve"> (СС1)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9961FA" w:rsidP="00AD7C34">
            <w:pPr>
              <w:pStyle w:val="rvps14"/>
              <w:spacing w:before="150" w:beforeAutospacing="0" w:after="150" w:afterAutospacing="0"/>
              <w:jc w:val="center"/>
              <w:rPr>
                <w:color w:val="333333"/>
              </w:rPr>
            </w:pPr>
            <w:hyperlink r:id="rId9" w:tgtFrame="_blank" w:history="1">
              <w:r w:rsidR="003E68FF">
                <w:rPr>
                  <w:rStyle w:val="a6"/>
                  <w:color w:val="000099"/>
                </w:rPr>
                <w:t xml:space="preserve">Закон </w:t>
              </w:r>
              <w:proofErr w:type="spellStart"/>
              <w:r w:rsidR="003E68FF">
                <w:rPr>
                  <w:rStyle w:val="a6"/>
                  <w:color w:val="000099"/>
                </w:rPr>
                <w:t>України</w:t>
              </w:r>
              <w:proofErr w:type="spellEnd"/>
            </w:hyperlink>
            <w:r w:rsidR="003E68FF">
              <w:rPr>
                <w:color w:val="333333"/>
              </w:rPr>
              <w:t xml:space="preserve"> “Про </w:t>
            </w:r>
            <w:proofErr w:type="spellStart"/>
            <w:r w:rsidR="003E68FF">
              <w:rPr>
                <w:color w:val="333333"/>
              </w:rPr>
              <w:t>регулювання</w:t>
            </w:r>
            <w:proofErr w:type="spellEnd"/>
            <w:r w:rsidR="003E68FF">
              <w:rPr>
                <w:color w:val="333333"/>
              </w:rPr>
              <w:t xml:space="preserve"> </w:t>
            </w:r>
            <w:proofErr w:type="spellStart"/>
            <w:r w:rsidR="003E68FF">
              <w:rPr>
                <w:color w:val="333333"/>
              </w:rPr>
              <w:t>містобудівної</w:t>
            </w:r>
            <w:proofErr w:type="spellEnd"/>
            <w:r w:rsidR="003E68FF">
              <w:rPr>
                <w:color w:val="333333"/>
              </w:rPr>
              <w:t xml:space="preserve"> </w:t>
            </w:r>
            <w:proofErr w:type="spellStart"/>
            <w:r w:rsidR="003E68FF">
              <w:rPr>
                <w:color w:val="333333"/>
              </w:rPr>
              <w:t>діяльності</w:t>
            </w:r>
            <w:proofErr w:type="spellEnd"/>
            <w:r w:rsidR="003E68FF">
              <w:rPr>
                <w:color w:val="333333"/>
              </w:rPr>
              <w:t>”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E68FF" w:rsidTr="003E68FF"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194.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00134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Внесення</w:t>
            </w:r>
            <w:proofErr w:type="spellEnd"/>
            <w:r>
              <w:rPr>
                <w:color w:val="333333"/>
              </w:rPr>
              <w:t xml:space="preserve"> до </w:t>
            </w:r>
            <w:proofErr w:type="spellStart"/>
            <w:r>
              <w:rPr>
                <w:color w:val="333333"/>
              </w:rPr>
              <w:t>Реєстру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будівельної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діяльності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інформації</w:t>
            </w:r>
            <w:proofErr w:type="spellEnd"/>
            <w:r>
              <w:rPr>
                <w:color w:val="333333"/>
              </w:rPr>
              <w:t xml:space="preserve">,  </w:t>
            </w:r>
            <w:proofErr w:type="spellStart"/>
            <w:r>
              <w:rPr>
                <w:color w:val="333333"/>
              </w:rPr>
              <w:t>зазначеної</w:t>
            </w:r>
            <w:proofErr w:type="spellEnd"/>
            <w:r>
              <w:rPr>
                <w:color w:val="333333"/>
              </w:rPr>
              <w:t xml:space="preserve"> у </w:t>
            </w:r>
            <w:proofErr w:type="spellStart"/>
            <w:r>
              <w:rPr>
                <w:color w:val="333333"/>
              </w:rPr>
              <w:t>повідомленні</w:t>
            </w:r>
            <w:proofErr w:type="spellEnd"/>
            <w:r>
              <w:rPr>
                <w:color w:val="333333"/>
              </w:rPr>
              <w:t xml:space="preserve">  про початок </w:t>
            </w:r>
            <w:proofErr w:type="spellStart"/>
            <w:r>
              <w:rPr>
                <w:color w:val="333333"/>
              </w:rPr>
              <w:t>виконання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ідготовчих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робіт</w:t>
            </w:r>
            <w:proofErr w:type="spellEnd"/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-“-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E68FF" w:rsidTr="003E68FF"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195.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01190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Внесення</w:t>
            </w:r>
            <w:proofErr w:type="spellEnd"/>
            <w:r>
              <w:rPr>
                <w:color w:val="333333"/>
              </w:rPr>
              <w:t xml:space="preserve"> до </w:t>
            </w:r>
            <w:proofErr w:type="spellStart"/>
            <w:r>
              <w:rPr>
                <w:color w:val="333333"/>
              </w:rPr>
              <w:t>Реєстру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будівельної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діяльності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інформації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зазначеної</w:t>
            </w:r>
            <w:proofErr w:type="spellEnd"/>
            <w:r>
              <w:rPr>
                <w:color w:val="333333"/>
              </w:rPr>
              <w:t xml:space="preserve"> у </w:t>
            </w:r>
            <w:proofErr w:type="spellStart"/>
            <w:r>
              <w:rPr>
                <w:color w:val="333333"/>
              </w:rPr>
              <w:t>заяві</w:t>
            </w:r>
            <w:proofErr w:type="spellEnd"/>
            <w:r>
              <w:rPr>
                <w:color w:val="333333"/>
              </w:rPr>
              <w:t xml:space="preserve"> про </w:t>
            </w:r>
            <w:proofErr w:type="spellStart"/>
            <w:r>
              <w:rPr>
                <w:color w:val="333333"/>
              </w:rPr>
              <w:t>припинення</w:t>
            </w:r>
            <w:proofErr w:type="spellEnd"/>
            <w:r>
              <w:rPr>
                <w:color w:val="333333"/>
              </w:rPr>
              <w:t xml:space="preserve"> права, </w:t>
            </w:r>
            <w:proofErr w:type="spellStart"/>
            <w:r>
              <w:rPr>
                <w:color w:val="333333"/>
              </w:rPr>
              <w:t>набутого</w:t>
            </w:r>
            <w:proofErr w:type="spellEnd"/>
            <w:r>
              <w:rPr>
                <w:color w:val="333333"/>
              </w:rPr>
              <w:t xml:space="preserve"> на </w:t>
            </w:r>
            <w:proofErr w:type="spellStart"/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ідставі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повідомлення</w:t>
            </w:r>
            <w:proofErr w:type="spellEnd"/>
            <w:r>
              <w:rPr>
                <w:color w:val="333333"/>
              </w:rPr>
              <w:t xml:space="preserve"> про початок </w:t>
            </w:r>
            <w:proofErr w:type="spellStart"/>
            <w:r>
              <w:rPr>
                <w:color w:val="333333"/>
              </w:rPr>
              <w:t>виконання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підготовчих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робіт</w:t>
            </w:r>
            <w:proofErr w:type="spellEnd"/>
            <w:r>
              <w:rPr>
                <w:color w:val="333333"/>
              </w:rPr>
              <w:t xml:space="preserve"> на </w:t>
            </w:r>
            <w:proofErr w:type="spellStart"/>
            <w:r>
              <w:rPr>
                <w:color w:val="333333"/>
              </w:rPr>
              <w:t>об’єкті</w:t>
            </w:r>
            <w:proofErr w:type="spellEnd"/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-“-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E68FF" w:rsidTr="003E68FF"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201.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01685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Внесення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змін</w:t>
            </w:r>
            <w:proofErr w:type="spellEnd"/>
            <w:r>
              <w:rPr>
                <w:color w:val="333333"/>
              </w:rPr>
              <w:t xml:space="preserve"> до </w:t>
            </w:r>
            <w:proofErr w:type="spellStart"/>
            <w:r>
              <w:rPr>
                <w:color w:val="333333"/>
              </w:rPr>
              <w:t>містобудівних</w:t>
            </w:r>
            <w:proofErr w:type="spellEnd"/>
            <w:r>
              <w:rPr>
                <w:color w:val="333333"/>
              </w:rPr>
              <w:t xml:space="preserve"> умов та </w:t>
            </w:r>
            <w:proofErr w:type="spellStart"/>
            <w:r>
              <w:rPr>
                <w:color w:val="333333"/>
              </w:rPr>
              <w:t>обмежень</w:t>
            </w:r>
            <w:proofErr w:type="spellEnd"/>
            <w:r>
              <w:rPr>
                <w:color w:val="333333"/>
              </w:rPr>
              <w:t xml:space="preserve"> для </w:t>
            </w:r>
            <w:proofErr w:type="spellStart"/>
            <w:r>
              <w:rPr>
                <w:color w:val="333333"/>
              </w:rPr>
              <w:t>проектування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об’єкта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будівництва</w:t>
            </w:r>
            <w:proofErr w:type="spellEnd"/>
            <w:r>
              <w:rPr>
                <w:color w:val="333333"/>
              </w:rPr>
              <w:t xml:space="preserve"> на </w:t>
            </w:r>
            <w:proofErr w:type="spellStart"/>
            <w:r>
              <w:rPr>
                <w:color w:val="333333"/>
              </w:rPr>
              <w:t>території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зони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відчуження</w:t>
            </w:r>
            <w:proofErr w:type="spellEnd"/>
            <w:r>
              <w:rPr>
                <w:color w:val="333333"/>
              </w:rPr>
              <w:t xml:space="preserve"> та </w:t>
            </w:r>
            <w:proofErr w:type="spellStart"/>
            <w:r>
              <w:rPr>
                <w:color w:val="333333"/>
              </w:rPr>
              <w:t>зони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безумовного</w:t>
            </w:r>
            <w:proofErr w:type="spellEnd"/>
            <w:r>
              <w:rPr>
                <w:color w:val="333333"/>
              </w:rPr>
              <w:t xml:space="preserve"> (</w:t>
            </w:r>
            <w:proofErr w:type="spellStart"/>
            <w:r>
              <w:rPr>
                <w:color w:val="333333"/>
              </w:rPr>
              <w:t>обов’язкового</w:t>
            </w:r>
            <w:proofErr w:type="spellEnd"/>
            <w:r>
              <w:rPr>
                <w:color w:val="333333"/>
              </w:rPr>
              <w:t xml:space="preserve">) </w:t>
            </w:r>
            <w:proofErr w:type="spellStart"/>
            <w:proofErr w:type="gramStart"/>
            <w:r>
              <w:rPr>
                <w:color w:val="333333"/>
              </w:rPr>
              <w:t>в</w:t>
            </w:r>
            <w:proofErr w:type="gramEnd"/>
            <w:r>
              <w:rPr>
                <w:color w:val="333333"/>
              </w:rPr>
              <w:t>ідселення</w:t>
            </w:r>
            <w:proofErr w:type="spellEnd"/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9961FA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hyperlink r:id="rId10" w:tgtFrame="_blank" w:history="1">
              <w:r w:rsidR="003E68FF">
                <w:rPr>
                  <w:rStyle w:val="a6"/>
                  <w:color w:val="000099"/>
                </w:rPr>
                <w:t xml:space="preserve">Закон </w:t>
              </w:r>
              <w:proofErr w:type="spellStart"/>
              <w:r w:rsidR="003E68FF">
                <w:rPr>
                  <w:rStyle w:val="a6"/>
                  <w:color w:val="000099"/>
                </w:rPr>
                <w:t>України</w:t>
              </w:r>
              <w:proofErr w:type="spellEnd"/>
            </w:hyperlink>
            <w:r w:rsidR="003E68FF">
              <w:rPr>
                <w:color w:val="333333"/>
              </w:rPr>
              <w:t xml:space="preserve"> “Про </w:t>
            </w:r>
            <w:proofErr w:type="spellStart"/>
            <w:r w:rsidR="003E68FF">
              <w:rPr>
                <w:color w:val="333333"/>
              </w:rPr>
              <w:t>регулювання</w:t>
            </w:r>
            <w:proofErr w:type="spellEnd"/>
            <w:r w:rsidR="003E68FF">
              <w:rPr>
                <w:color w:val="333333"/>
              </w:rPr>
              <w:t xml:space="preserve"> </w:t>
            </w:r>
            <w:proofErr w:type="spellStart"/>
            <w:r w:rsidR="003E68FF">
              <w:rPr>
                <w:color w:val="333333"/>
              </w:rPr>
              <w:t>містобудівної</w:t>
            </w:r>
            <w:proofErr w:type="spellEnd"/>
            <w:r w:rsidR="003E68FF">
              <w:rPr>
                <w:color w:val="333333"/>
              </w:rPr>
              <w:t xml:space="preserve"> </w:t>
            </w:r>
            <w:proofErr w:type="spellStart"/>
            <w:r w:rsidR="003E68FF">
              <w:rPr>
                <w:color w:val="333333"/>
              </w:rPr>
              <w:t>діяльності</w:t>
            </w:r>
            <w:proofErr w:type="spellEnd"/>
            <w:r w:rsidR="003E68FF">
              <w:rPr>
                <w:color w:val="333333"/>
              </w:rPr>
              <w:t>”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3, 4</w:t>
            </w:r>
          </w:p>
        </w:tc>
      </w:tr>
      <w:tr w:rsidR="003E68FF" w:rsidTr="003E68FF"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206.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01189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4"/>
              <w:spacing w:before="150" w:beforeAutospacing="0" w:after="150" w:afterAutospacing="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Внесення</w:t>
            </w:r>
            <w:proofErr w:type="spellEnd"/>
            <w:r>
              <w:rPr>
                <w:color w:val="333333"/>
              </w:rPr>
              <w:t xml:space="preserve"> до </w:t>
            </w:r>
            <w:proofErr w:type="spellStart"/>
            <w:r>
              <w:rPr>
                <w:color w:val="333333"/>
              </w:rPr>
              <w:t>Реєстру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будівельної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діяльності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інформації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зазначеної</w:t>
            </w:r>
            <w:proofErr w:type="spellEnd"/>
            <w:r>
              <w:rPr>
                <w:color w:val="333333"/>
              </w:rPr>
              <w:t xml:space="preserve"> у </w:t>
            </w:r>
            <w:proofErr w:type="spellStart"/>
            <w:r>
              <w:rPr>
                <w:color w:val="333333"/>
              </w:rPr>
              <w:t>повідомленні</w:t>
            </w:r>
            <w:proofErr w:type="spellEnd"/>
            <w:r>
              <w:rPr>
                <w:color w:val="333333"/>
              </w:rPr>
              <w:t xml:space="preserve"> про </w:t>
            </w:r>
            <w:proofErr w:type="spellStart"/>
            <w:r>
              <w:rPr>
                <w:color w:val="333333"/>
              </w:rPr>
              <w:t>зміну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даних</w:t>
            </w:r>
            <w:proofErr w:type="spellEnd"/>
            <w:r>
              <w:rPr>
                <w:color w:val="333333"/>
              </w:rPr>
              <w:t xml:space="preserve"> у </w:t>
            </w:r>
            <w:proofErr w:type="spellStart"/>
            <w:r>
              <w:rPr>
                <w:color w:val="333333"/>
              </w:rPr>
              <w:t>зареєстрованій</w:t>
            </w:r>
            <w:proofErr w:type="spellEnd"/>
            <w:r>
              <w:rPr>
                <w:color w:val="333333"/>
              </w:rPr>
              <w:t xml:space="preserve"> в </w:t>
            </w:r>
            <w:proofErr w:type="spellStart"/>
            <w:r>
              <w:rPr>
                <w:color w:val="333333"/>
              </w:rPr>
              <w:t>установленому</w:t>
            </w:r>
            <w:proofErr w:type="spellEnd"/>
            <w:r>
              <w:rPr>
                <w:color w:val="333333"/>
              </w:rPr>
              <w:t xml:space="preserve"> порядку </w:t>
            </w:r>
            <w:proofErr w:type="spellStart"/>
            <w:r>
              <w:rPr>
                <w:color w:val="333333"/>
              </w:rPr>
              <w:t>декларації</w:t>
            </w:r>
            <w:proofErr w:type="spellEnd"/>
            <w:r>
              <w:rPr>
                <w:color w:val="333333"/>
              </w:rPr>
              <w:t xml:space="preserve"> про початок </w:t>
            </w:r>
            <w:proofErr w:type="spellStart"/>
            <w:r>
              <w:rPr>
                <w:color w:val="333333"/>
              </w:rPr>
              <w:t>виконання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proofErr w:type="gramStart"/>
            <w:r>
              <w:rPr>
                <w:color w:val="333333"/>
              </w:rPr>
              <w:t>п</w:t>
            </w:r>
            <w:proofErr w:type="gramEnd"/>
            <w:r>
              <w:rPr>
                <w:color w:val="333333"/>
              </w:rPr>
              <w:t>ідготовчих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робіт</w:t>
            </w:r>
            <w:proofErr w:type="spellEnd"/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4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-“-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3E68FF" w:rsidTr="003E68FF"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207.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01902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  <w:proofErr w:type="spellStart"/>
            <w:r>
              <w:rPr>
                <w:color w:val="333333"/>
              </w:rPr>
              <w:t>Внесення</w:t>
            </w:r>
            <w:proofErr w:type="spellEnd"/>
            <w:r>
              <w:rPr>
                <w:color w:val="333333"/>
              </w:rPr>
              <w:t xml:space="preserve"> до </w:t>
            </w:r>
            <w:proofErr w:type="spellStart"/>
            <w:r>
              <w:rPr>
                <w:color w:val="333333"/>
              </w:rPr>
              <w:t>Реєстру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будівельної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діяльності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інформації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зазначеної</w:t>
            </w:r>
            <w:proofErr w:type="spellEnd"/>
            <w:r>
              <w:rPr>
                <w:color w:val="333333"/>
              </w:rPr>
              <w:t xml:space="preserve"> у </w:t>
            </w:r>
            <w:proofErr w:type="spellStart"/>
            <w:r>
              <w:rPr>
                <w:color w:val="333333"/>
              </w:rPr>
              <w:t>повідомленні</w:t>
            </w:r>
            <w:proofErr w:type="spellEnd"/>
            <w:r>
              <w:rPr>
                <w:color w:val="333333"/>
              </w:rPr>
              <w:t xml:space="preserve"> про </w:t>
            </w:r>
            <w:proofErr w:type="spellStart"/>
            <w:r>
              <w:rPr>
                <w:color w:val="333333"/>
              </w:rPr>
              <w:t>зміну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даних</w:t>
            </w:r>
            <w:proofErr w:type="spellEnd"/>
            <w:r>
              <w:rPr>
                <w:color w:val="333333"/>
              </w:rPr>
              <w:t xml:space="preserve"> </w:t>
            </w:r>
            <w:proofErr w:type="gramStart"/>
            <w:r>
              <w:rPr>
                <w:color w:val="333333"/>
              </w:rPr>
              <w:t>у</w:t>
            </w:r>
            <w:proofErr w:type="gramEnd"/>
            <w:r>
              <w:rPr>
                <w:color w:val="333333"/>
              </w:rPr>
              <w:t xml:space="preserve"> </w:t>
            </w:r>
            <w:proofErr w:type="spellStart"/>
            <w:proofErr w:type="gramStart"/>
            <w:r>
              <w:rPr>
                <w:color w:val="333333"/>
              </w:rPr>
              <w:t>заре</w:t>
            </w:r>
            <w:proofErr w:type="gramEnd"/>
            <w:r>
              <w:rPr>
                <w:color w:val="333333"/>
              </w:rPr>
              <w:t>єстрованій</w:t>
            </w:r>
            <w:proofErr w:type="spellEnd"/>
            <w:r>
              <w:rPr>
                <w:color w:val="333333"/>
              </w:rPr>
              <w:t xml:space="preserve"> в </w:t>
            </w:r>
            <w:proofErr w:type="spellStart"/>
            <w:r>
              <w:rPr>
                <w:color w:val="333333"/>
              </w:rPr>
              <w:t>установленому</w:t>
            </w:r>
            <w:proofErr w:type="spellEnd"/>
            <w:r>
              <w:rPr>
                <w:color w:val="333333"/>
              </w:rPr>
              <w:t xml:space="preserve"> порядку </w:t>
            </w:r>
            <w:proofErr w:type="spellStart"/>
            <w:r>
              <w:rPr>
                <w:color w:val="333333"/>
              </w:rPr>
              <w:t>декларації</w:t>
            </w:r>
            <w:proofErr w:type="spellEnd"/>
            <w:r>
              <w:rPr>
                <w:color w:val="333333"/>
              </w:rPr>
              <w:t xml:space="preserve"> про початок </w:t>
            </w:r>
            <w:proofErr w:type="spellStart"/>
            <w:r>
              <w:rPr>
                <w:color w:val="333333"/>
              </w:rPr>
              <w:t>виконання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будівельних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робіт</w:t>
            </w:r>
            <w:proofErr w:type="spellEnd"/>
          </w:p>
          <w:p w:rsidR="002D013E" w:rsidRPr="002D013E" w:rsidRDefault="002D013E" w:rsidP="00AD7C34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-“-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E68FF" w:rsidRDefault="003E68FF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0A4770" w:rsidTr="003E68FF"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A4770" w:rsidRDefault="000A4770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lastRenderedPageBreak/>
              <w:t>403</w:t>
            </w:r>
          </w:p>
          <w:p w:rsidR="000A4770" w:rsidRPr="000A4770" w:rsidRDefault="000A4770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  <w:lang w:val="uk-UA"/>
              </w:rPr>
            </w:pP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A4770" w:rsidRPr="000A4770" w:rsidRDefault="000A4770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  <w:lang w:val="uk-UA"/>
              </w:rPr>
            </w:pPr>
            <w:r>
              <w:rPr>
                <w:color w:val="333333"/>
                <w:lang w:val="uk-UA"/>
              </w:rPr>
              <w:t>01113</w:t>
            </w:r>
          </w:p>
        </w:tc>
        <w:tc>
          <w:tcPr>
            <w:tcW w:w="4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A4770" w:rsidRPr="00A45BD1" w:rsidRDefault="000A4770" w:rsidP="00AD7C34">
            <w:pPr>
              <w:pStyle w:val="rvps14"/>
              <w:spacing w:before="150" w:beforeAutospacing="0" w:after="150" w:afterAutospacing="0"/>
              <w:rPr>
                <w:color w:val="333333"/>
                <w:lang w:val="uk-UA"/>
              </w:rPr>
            </w:pPr>
            <w:r w:rsidRPr="00A45BD1">
              <w:rPr>
                <w:sz w:val="28"/>
                <w:szCs w:val="28"/>
                <w:lang w:val="uk-UA"/>
              </w:rPr>
              <w:t>Внесення суб’єкта кінематографії до Державного реєстру виробників, розповсюджувачів і демонстраторів фільмів (стосовно розповсюджувачів фільмів, які отримали право на розповсюдження фільмів у межах відповідних адміністративно-територіальних одиниць; демонстраторів фільмів які провадять свою діяльність у межах відповідних адміністративно-територіальних одиниць)</w:t>
            </w:r>
          </w:p>
        </w:tc>
        <w:tc>
          <w:tcPr>
            <w:tcW w:w="22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A4770" w:rsidRDefault="009961FA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hyperlink r:id="rId11" w:tgtFrame="_blank" w:history="1">
              <w:r w:rsidR="000A4770" w:rsidRPr="000A359A">
                <w:rPr>
                  <w:rStyle w:val="a6"/>
                  <w:color w:val="auto"/>
                  <w:sz w:val="28"/>
                  <w:szCs w:val="28"/>
                </w:rPr>
                <w:t xml:space="preserve">Закон </w:t>
              </w:r>
              <w:proofErr w:type="spellStart"/>
              <w:r w:rsidR="000A4770" w:rsidRPr="000A359A">
                <w:rPr>
                  <w:rStyle w:val="a6"/>
                  <w:color w:val="auto"/>
                  <w:sz w:val="28"/>
                  <w:szCs w:val="28"/>
                </w:rPr>
                <w:t>України</w:t>
              </w:r>
              <w:proofErr w:type="spellEnd"/>
            </w:hyperlink>
            <w:r w:rsidR="000A4770" w:rsidRPr="000A359A">
              <w:rPr>
                <w:sz w:val="28"/>
                <w:szCs w:val="28"/>
              </w:rPr>
              <w:t> “</w:t>
            </w:r>
            <w:proofErr w:type="gramStart"/>
            <w:r w:rsidR="000A4770" w:rsidRPr="000A359A">
              <w:rPr>
                <w:sz w:val="28"/>
                <w:szCs w:val="28"/>
              </w:rPr>
              <w:t>Про</w:t>
            </w:r>
            <w:proofErr w:type="gramEnd"/>
            <w:r w:rsidR="000A4770" w:rsidRPr="000A359A">
              <w:rPr>
                <w:sz w:val="28"/>
                <w:szCs w:val="28"/>
              </w:rPr>
              <w:t xml:space="preserve"> </w:t>
            </w:r>
            <w:proofErr w:type="spellStart"/>
            <w:r w:rsidR="000A4770" w:rsidRPr="000A359A">
              <w:rPr>
                <w:sz w:val="28"/>
                <w:szCs w:val="28"/>
              </w:rPr>
              <w:t>кінематографію</w:t>
            </w:r>
            <w:proofErr w:type="spellEnd"/>
            <w:r w:rsidR="000A4770" w:rsidRPr="000A359A">
              <w:rPr>
                <w:sz w:val="28"/>
                <w:szCs w:val="28"/>
              </w:rPr>
              <w:t>”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0A4770" w:rsidRDefault="000A4770" w:rsidP="00AD7C34">
            <w:pPr>
              <w:pStyle w:val="rvps12"/>
              <w:spacing w:before="150" w:beforeAutospacing="0" w:after="150" w:afterAutospacing="0"/>
              <w:jc w:val="center"/>
              <w:rPr>
                <w:color w:val="333333"/>
              </w:rPr>
            </w:pPr>
            <w:r w:rsidRPr="000A359A">
              <w:rPr>
                <w:sz w:val="28"/>
                <w:szCs w:val="28"/>
              </w:rPr>
              <w:t>2, 3, 4</w:t>
            </w:r>
          </w:p>
        </w:tc>
      </w:tr>
    </w:tbl>
    <w:p w:rsidR="000A4770" w:rsidRDefault="000A4770" w:rsidP="00A037E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AB7" w:rsidRPr="00A81A11" w:rsidRDefault="00A46A41" w:rsidP="00A037E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1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виконавчого комітету           </w:t>
      </w:r>
      <w:r w:rsidR="00035D37" w:rsidRPr="00A81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22017" w:rsidRPr="00A81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DC37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="005B383E" w:rsidRPr="00A81A11">
        <w:rPr>
          <w:rFonts w:ascii="Times New Roman" w:hAnsi="Times New Roman" w:cs="Times New Roman"/>
          <w:b/>
          <w:sz w:val="28"/>
          <w:szCs w:val="28"/>
          <w:lang w:val="uk-UA"/>
        </w:rPr>
        <w:t>А.П.</w:t>
      </w:r>
      <w:proofErr w:type="spellStart"/>
      <w:r w:rsidR="005B383E" w:rsidRPr="00A81A11"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sectPr w:rsidR="00DD5AB7" w:rsidRPr="00A81A11" w:rsidSect="005471B0">
      <w:pgSz w:w="11906" w:h="16838"/>
      <w:pgMar w:top="142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FF8"/>
    <w:multiLevelType w:val="hybridMultilevel"/>
    <w:tmpl w:val="61FEDA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B723C"/>
    <w:multiLevelType w:val="hybridMultilevel"/>
    <w:tmpl w:val="61FEDA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C4A74"/>
    <w:rsid w:val="00013B13"/>
    <w:rsid w:val="00022017"/>
    <w:rsid w:val="00035D37"/>
    <w:rsid w:val="00041D05"/>
    <w:rsid w:val="000722E5"/>
    <w:rsid w:val="00081FC7"/>
    <w:rsid w:val="00085879"/>
    <w:rsid w:val="000914ED"/>
    <w:rsid w:val="000A199B"/>
    <w:rsid w:val="000A4770"/>
    <w:rsid w:val="000E1215"/>
    <w:rsid w:val="000F5BEB"/>
    <w:rsid w:val="001358BE"/>
    <w:rsid w:val="001A02AF"/>
    <w:rsid w:val="001B6E8E"/>
    <w:rsid w:val="001E6E76"/>
    <w:rsid w:val="00212610"/>
    <w:rsid w:val="00215E7D"/>
    <w:rsid w:val="00257317"/>
    <w:rsid w:val="00260331"/>
    <w:rsid w:val="0027668D"/>
    <w:rsid w:val="00292784"/>
    <w:rsid w:val="00296A2C"/>
    <w:rsid w:val="002A5657"/>
    <w:rsid w:val="002D013E"/>
    <w:rsid w:val="002E01A1"/>
    <w:rsid w:val="002F2B1C"/>
    <w:rsid w:val="00307652"/>
    <w:rsid w:val="003244A3"/>
    <w:rsid w:val="0033295C"/>
    <w:rsid w:val="003446C3"/>
    <w:rsid w:val="00346C44"/>
    <w:rsid w:val="00351FCA"/>
    <w:rsid w:val="00381008"/>
    <w:rsid w:val="003937AE"/>
    <w:rsid w:val="0039542A"/>
    <w:rsid w:val="003A3743"/>
    <w:rsid w:val="003E68FF"/>
    <w:rsid w:val="003F7FF3"/>
    <w:rsid w:val="0043614B"/>
    <w:rsid w:val="0046053C"/>
    <w:rsid w:val="00480261"/>
    <w:rsid w:val="004A2B16"/>
    <w:rsid w:val="004C2A64"/>
    <w:rsid w:val="004E0B60"/>
    <w:rsid w:val="004F0E9A"/>
    <w:rsid w:val="004F41B8"/>
    <w:rsid w:val="005054BD"/>
    <w:rsid w:val="0051581E"/>
    <w:rsid w:val="0051758C"/>
    <w:rsid w:val="00531985"/>
    <w:rsid w:val="005364E2"/>
    <w:rsid w:val="0053673D"/>
    <w:rsid w:val="005471B0"/>
    <w:rsid w:val="00552BCE"/>
    <w:rsid w:val="005537EF"/>
    <w:rsid w:val="005612DA"/>
    <w:rsid w:val="005748B7"/>
    <w:rsid w:val="00595A9F"/>
    <w:rsid w:val="005B383E"/>
    <w:rsid w:val="005D1123"/>
    <w:rsid w:val="005F42C3"/>
    <w:rsid w:val="0062216C"/>
    <w:rsid w:val="00632996"/>
    <w:rsid w:val="00685B8A"/>
    <w:rsid w:val="006873B2"/>
    <w:rsid w:val="006C21F8"/>
    <w:rsid w:val="006E1B32"/>
    <w:rsid w:val="006E3C92"/>
    <w:rsid w:val="006F19C4"/>
    <w:rsid w:val="0070080D"/>
    <w:rsid w:val="00711B8B"/>
    <w:rsid w:val="007144DE"/>
    <w:rsid w:val="00723FD0"/>
    <w:rsid w:val="0073567F"/>
    <w:rsid w:val="00742DB9"/>
    <w:rsid w:val="007469EE"/>
    <w:rsid w:val="007750DB"/>
    <w:rsid w:val="00783B6A"/>
    <w:rsid w:val="00785969"/>
    <w:rsid w:val="007A6544"/>
    <w:rsid w:val="007C4A74"/>
    <w:rsid w:val="007D053C"/>
    <w:rsid w:val="007F256A"/>
    <w:rsid w:val="00813CD4"/>
    <w:rsid w:val="00823F2C"/>
    <w:rsid w:val="00850870"/>
    <w:rsid w:val="00864AAF"/>
    <w:rsid w:val="0087515C"/>
    <w:rsid w:val="008775B5"/>
    <w:rsid w:val="008D1CCB"/>
    <w:rsid w:val="008E04CA"/>
    <w:rsid w:val="008E3295"/>
    <w:rsid w:val="008F2202"/>
    <w:rsid w:val="00932358"/>
    <w:rsid w:val="00944EA8"/>
    <w:rsid w:val="009545BA"/>
    <w:rsid w:val="009547AB"/>
    <w:rsid w:val="009719DA"/>
    <w:rsid w:val="00993F41"/>
    <w:rsid w:val="009961FA"/>
    <w:rsid w:val="009A1C12"/>
    <w:rsid w:val="009A36A6"/>
    <w:rsid w:val="009B373D"/>
    <w:rsid w:val="009E5106"/>
    <w:rsid w:val="00A02F28"/>
    <w:rsid w:val="00A037EE"/>
    <w:rsid w:val="00A14D3A"/>
    <w:rsid w:val="00A17498"/>
    <w:rsid w:val="00A237C9"/>
    <w:rsid w:val="00A40A72"/>
    <w:rsid w:val="00A45BD1"/>
    <w:rsid w:val="00A46A41"/>
    <w:rsid w:val="00A81A11"/>
    <w:rsid w:val="00AA0110"/>
    <w:rsid w:val="00AA61EC"/>
    <w:rsid w:val="00AC145D"/>
    <w:rsid w:val="00AD448F"/>
    <w:rsid w:val="00AF3155"/>
    <w:rsid w:val="00B10B33"/>
    <w:rsid w:val="00B659E9"/>
    <w:rsid w:val="00B77320"/>
    <w:rsid w:val="00BA3404"/>
    <w:rsid w:val="00C40894"/>
    <w:rsid w:val="00C4272F"/>
    <w:rsid w:val="00CA23B3"/>
    <w:rsid w:val="00CD014E"/>
    <w:rsid w:val="00CE0C03"/>
    <w:rsid w:val="00CF38EB"/>
    <w:rsid w:val="00D05C85"/>
    <w:rsid w:val="00D13D61"/>
    <w:rsid w:val="00D160E2"/>
    <w:rsid w:val="00D74E67"/>
    <w:rsid w:val="00D77E0B"/>
    <w:rsid w:val="00D86C13"/>
    <w:rsid w:val="00DB1E6D"/>
    <w:rsid w:val="00DC375B"/>
    <w:rsid w:val="00DC4867"/>
    <w:rsid w:val="00DD5AB7"/>
    <w:rsid w:val="00DF03EA"/>
    <w:rsid w:val="00E0536C"/>
    <w:rsid w:val="00E436AF"/>
    <w:rsid w:val="00E52E22"/>
    <w:rsid w:val="00E725B8"/>
    <w:rsid w:val="00E7650A"/>
    <w:rsid w:val="00EB56EA"/>
    <w:rsid w:val="00EC6294"/>
    <w:rsid w:val="00ED721C"/>
    <w:rsid w:val="00EF7789"/>
    <w:rsid w:val="00F040DC"/>
    <w:rsid w:val="00F25706"/>
    <w:rsid w:val="00F30B88"/>
    <w:rsid w:val="00F43A00"/>
    <w:rsid w:val="00F72122"/>
    <w:rsid w:val="00F77917"/>
    <w:rsid w:val="00F930FB"/>
    <w:rsid w:val="00FA0DBF"/>
    <w:rsid w:val="00FA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C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4A74"/>
    <w:rPr>
      <w:b/>
      <w:bCs/>
    </w:rPr>
  </w:style>
  <w:style w:type="paragraph" w:customStyle="1" w:styleId="has-text-align-right">
    <w:name w:val="has-text-align-right"/>
    <w:basedOn w:val="a"/>
    <w:rsid w:val="007C4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873B2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6873B2"/>
    <w:pPr>
      <w:keepNext/>
      <w:widowControl/>
      <w:spacing w:line="240" w:lineRule="auto"/>
      <w:ind w:firstLine="0"/>
      <w:jc w:val="center"/>
    </w:pPr>
    <w:rPr>
      <w:b/>
      <w:sz w:val="24"/>
    </w:rPr>
  </w:style>
  <w:style w:type="character" w:customStyle="1" w:styleId="rvts23">
    <w:name w:val="rvts23"/>
    <w:basedOn w:val="a0"/>
    <w:rsid w:val="007750DB"/>
  </w:style>
  <w:style w:type="table" w:styleId="a5">
    <w:name w:val="Table Grid"/>
    <w:basedOn w:val="a1"/>
    <w:rsid w:val="00735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52E22"/>
    <w:rPr>
      <w:color w:val="0000FF"/>
      <w:u w:val="single"/>
    </w:rPr>
  </w:style>
  <w:style w:type="paragraph" w:customStyle="1" w:styleId="rvps12">
    <w:name w:val="rvps12"/>
    <w:basedOn w:val="a"/>
    <w:rsid w:val="0007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07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ий текст"/>
    <w:basedOn w:val="a"/>
    <w:rsid w:val="005F42C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rvps2">
    <w:name w:val="rvps2"/>
    <w:basedOn w:val="a"/>
    <w:rsid w:val="0078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0A19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613-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zakon.rada.gov.ua/laws/show/9/98-%D0%B2%D1%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3038-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038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88C49-594A-429E-AC84-D1AAF683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38</cp:revision>
  <cp:lastPrinted>2023-12-01T12:20:00Z</cp:lastPrinted>
  <dcterms:created xsi:type="dcterms:W3CDTF">2022-02-01T12:12:00Z</dcterms:created>
  <dcterms:modified xsi:type="dcterms:W3CDTF">2024-04-18T06:54:00Z</dcterms:modified>
</cp:coreProperties>
</file>