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EF" w:rsidRPr="00DC1808" w:rsidRDefault="00B805EF" w:rsidP="00B805EF">
      <w:pPr>
        <w:tabs>
          <w:tab w:val="left" w:pos="-2410"/>
          <w:tab w:val="left" w:pos="-1985"/>
          <w:tab w:val="left" w:pos="-1843"/>
        </w:tabs>
        <w:jc w:val="center"/>
        <w:rPr>
          <w:rFonts w:ascii="Petersburg" w:hAnsi="Petersburg"/>
          <w:lang w:val="uk-UA"/>
        </w:rPr>
      </w:pPr>
      <w:r w:rsidRPr="00A51711">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4" o:title=""/>
          </v:shape>
          <o:OLEObject Type="Embed" ProgID="Word.Picture.8" ShapeID="_x0000_i1025" DrawAspect="Content" ObjectID="_1785565263" r:id="rId5"/>
        </w:object>
      </w:r>
    </w:p>
    <w:p w:rsidR="00B805EF" w:rsidRPr="00A51711" w:rsidRDefault="00B805EF" w:rsidP="00B805EF">
      <w:pPr>
        <w:pStyle w:val="1"/>
        <w:spacing w:line="240" w:lineRule="auto"/>
        <w:ind w:firstLine="0"/>
        <w:rPr>
          <w:b/>
          <w:bCs/>
          <w:color w:val="000000"/>
          <w:sz w:val="28"/>
          <w:szCs w:val="28"/>
        </w:rPr>
      </w:pPr>
      <w:r w:rsidRPr="00A51711">
        <w:rPr>
          <w:b/>
          <w:bCs/>
          <w:color w:val="000000"/>
          <w:sz w:val="28"/>
          <w:szCs w:val="28"/>
          <w:lang w:val="ru-RU"/>
        </w:rPr>
        <w:t xml:space="preserve">                                                        </w:t>
      </w:r>
      <w:r>
        <w:rPr>
          <w:b/>
          <w:bCs/>
          <w:color w:val="000000"/>
          <w:sz w:val="28"/>
          <w:szCs w:val="28"/>
          <w:lang w:val="ru-RU"/>
        </w:rPr>
        <w:t xml:space="preserve">  </w:t>
      </w:r>
      <w:r w:rsidRPr="00A51711">
        <w:rPr>
          <w:b/>
          <w:bCs/>
          <w:color w:val="000000"/>
          <w:sz w:val="28"/>
          <w:szCs w:val="28"/>
        </w:rPr>
        <w:t xml:space="preserve">У К Р А Ї Н А  </w:t>
      </w:r>
    </w:p>
    <w:p w:rsidR="00B805EF" w:rsidRPr="00A51711" w:rsidRDefault="00B805EF" w:rsidP="00B805EF">
      <w:pPr>
        <w:pStyle w:val="21"/>
        <w:jc w:val="left"/>
        <w:outlineLvl w:val="1"/>
        <w:rPr>
          <w:color w:val="000000"/>
          <w:sz w:val="28"/>
          <w:szCs w:val="28"/>
        </w:rPr>
      </w:pPr>
      <w:r w:rsidRPr="00A51711">
        <w:rPr>
          <w:color w:val="000000"/>
          <w:sz w:val="32"/>
        </w:rPr>
        <w:t xml:space="preserve">             </w:t>
      </w:r>
      <w:r w:rsidRPr="00A51711">
        <w:rPr>
          <w:color w:val="000000"/>
          <w:sz w:val="32"/>
          <w:lang w:val="ru-RU"/>
        </w:rPr>
        <w:t xml:space="preserve">            </w:t>
      </w:r>
      <w:r w:rsidRPr="00A51711">
        <w:rPr>
          <w:color w:val="000000"/>
          <w:sz w:val="28"/>
          <w:szCs w:val="28"/>
        </w:rPr>
        <w:t>Г А Й С И Н С Ь К А   М І С Ь К А   Р А Д А</w:t>
      </w:r>
    </w:p>
    <w:p w:rsidR="00B805EF" w:rsidRPr="00A51711" w:rsidRDefault="00B805EF" w:rsidP="00B805EF">
      <w:pPr>
        <w:pStyle w:val="1"/>
        <w:spacing w:line="240" w:lineRule="auto"/>
        <w:rPr>
          <w:color w:val="000000"/>
          <w:sz w:val="28"/>
        </w:rPr>
      </w:pPr>
      <w:r w:rsidRPr="00A51711">
        <w:rPr>
          <w:color w:val="000000"/>
          <w:sz w:val="28"/>
        </w:rPr>
        <w:t xml:space="preserve">                   </w:t>
      </w:r>
      <w:r w:rsidRPr="00A51711">
        <w:rPr>
          <w:color w:val="000000"/>
          <w:sz w:val="28"/>
          <w:lang w:val="ru-RU"/>
        </w:rPr>
        <w:t xml:space="preserve">       </w:t>
      </w:r>
      <w:r w:rsidRPr="00A51711">
        <w:rPr>
          <w:color w:val="000000"/>
          <w:sz w:val="28"/>
        </w:rPr>
        <w:t>Гайсинського району     Вінницької області</w:t>
      </w:r>
    </w:p>
    <w:p w:rsidR="00B805EF" w:rsidRPr="008D0F34" w:rsidRDefault="00B805EF" w:rsidP="00B805EF">
      <w:pPr>
        <w:pStyle w:val="1"/>
        <w:spacing w:line="240" w:lineRule="auto"/>
        <w:rPr>
          <w:b/>
          <w:color w:val="000000"/>
          <w:sz w:val="32"/>
          <w:szCs w:val="32"/>
        </w:rPr>
      </w:pPr>
      <w:r w:rsidRPr="00A51711">
        <w:rPr>
          <w:b/>
          <w:color w:val="000000"/>
          <w:sz w:val="28"/>
        </w:rPr>
        <w:t xml:space="preserve">                            </w:t>
      </w:r>
      <w:r w:rsidRPr="00A51711">
        <w:rPr>
          <w:b/>
          <w:color w:val="000000"/>
          <w:sz w:val="28"/>
          <w:lang w:val="ru-RU"/>
        </w:rPr>
        <w:t xml:space="preserve">        </w:t>
      </w:r>
      <w:r w:rsidRPr="00A51711">
        <w:rPr>
          <w:b/>
          <w:color w:val="000000"/>
          <w:sz w:val="32"/>
          <w:szCs w:val="32"/>
        </w:rPr>
        <w:t>ВИКОНАВЧИЙ  КОМІТЕТ</w:t>
      </w:r>
    </w:p>
    <w:p w:rsidR="00B805EF" w:rsidRDefault="00B805EF" w:rsidP="00B805EF">
      <w:pPr>
        <w:rPr>
          <w:b/>
          <w:sz w:val="36"/>
          <w:szCs w:val="36"/>
          <w:lang w:val="uk-UA"/>
        </w:rPr>
      </w:pPr>
      <w:r w:rsidRPr="00A51711">
        <w:rPr>
          <w:b/>
          <w:sz w:val="36"/>
          <w:szCs w:val="36"/>
        </w:rPr>
        <w:t xml:space="preserve">                                        Р І Ш Е Н </w:t>
      </w:r>
      <w:proofErr w:type="spellStart"/>
      <w:proofErr w:type="gramStart"/>
      <w:r w:rsidRPr="00A51711">
        <w:rPr>
          <w:b/>
          <w:sz w:val="36"/>
          <w:szCs w:val="36"/>
        </w:rPr>
        <w:t>Н</w:t>
      </w:r>
      <w:proofErr w:type="spellEnd"/>
      <w:proofErr w:type="gramEnd"/>
      <w:r w:rsidRPr="00A51711">
        <w:rPr>
          <w:b/>
          <w:sz w:val="36"/>
          <w:szCs w:val="36"/>
        </w:rPr>
        <w:t xml:space="preserve"> Я</w:t>
      </w:r>
    </w:p>
    <w:p w:rsidR="00CF40F8" w:rsidRPr="00CF40F8" w:rsidRDefault="00CF40F8" w:rsidP="00B805EF">
      <w:pPr>
        <w:rPr>
          <w:b/>
          <w:sz w:val="36"/>
          <w:szCs w:val="36"/>
          <w:lang w:val="uk-UA"/>
        </w:rPr>
      </w:pPr>
    </w:p>
    <w:p w:rsidR="003A72FF" w:rsidRPr="00CF40F8" w:rsidRDefault="00A57383" w:rsidP="00B805EF">
      <w:pPr>
        <w:rPr>
          <w:color w:val="auto"/>
          <w:u w:val="single"/>
          <w:lang w:val="uk-UA"/>
        </w:rPr>
      </w:pPr>
      <w:r w:rsidRPr="00954A56">
        <w:rPr>
          <w:color w:val="auto"/>
          <w:u w:val="single"/>
          <w:lang w:val="uk-UA"/>
        </w:rPr>
        <w:t>2</w:t>
      </w:r>
      <w:r w:rsidR="003A72FF" w:rsidRPr="00954A56">
        <w:rPr>
          <w:color w:val="auto"/>
          <w:u w:val="single"/>
          <w:lang w:val="uk-UA"/>
        </w:rPr>
        <w:t>1</w:t>
      </w:r>
      <w:r w:rsidR="00B805EF" w:rsidRPr="00954A56">
        <w:rPr>
          <w:color w:val="auto"/>
          <w:u w:val="single"/>
          <w:lang w:val="uk-UA"/>
        </w:rPr>
        <w:t xml:space="preserve"> серпня 202</w:t>
      </w:r>
      <w:r w:rsidR="003A72FF" w:rsidRPr="00954A56">
        <w:rPr>
          <w:color w:val="auto"/>
          <w:u w:val="single"/>
          <w:lang w:val="uk-UA"/>
        </w:rPr>
        <w:t>4</w:t>
      </w:r>
      <w:r w:rsidR="00B805EF" w:rsidRPr="00954A56">
        <w:rPr>
          <w:color w:val="auto"/>
          <w:u w:val="single"/>
          <w:lang w:val="uk-UA"/>
        </w:rPr>
        <w:t xml:space="preserve"> р.№</w:t>
      </w:r>
      <w:r w:rsidR="00CF40F8">
        <w:rPr>
          <w:color w:val="auto"/>
          <w:u w:val="single"/>
          <w:lang w:val="uk-UA"/>
        </w:rPr>
        <w:t>238.</w:t>
      </w:r>
    </w:p>
    <w:p w:rsidR="00CF40F8" w:rsidRDefault="00B805EF" w:rsidP="00B805EF">
      <w:pPr>
        <w:rPr>
          <w:b/>
          <w:bCs/>
          <w:color w:val="auto"/>
          <w:lang w:val="uk-UA"/>
        </w:rPr>
      </w:pPr>
      <w:r w:rsidRPr="00AF1EAD">
        <w:rPr>
          <w:b/>
          <w:bCs/>
          <w:color w:val="auto"/>
          <w:lang w:val="uk-UA"/>
        </w:rPr>
        <w:t>Пр</w:t>
      </w:r>
      <w:r>
        <w:rPr>
          <w:b/>
          <w:bCs/>
          <w:color w:val="auto"/>
          <w:lang w:val="uk-UA"/>
        </w:rPr>
        <w:t xml:space="preserve">о  </w:t>
      </w:r>
      <w:bookmarkStart w:id="0" w:name="_Hlk174521018"/>
      <w:r>
        <w:rPr>
          <w:b/>
          <w:bCs/>
          <w:color w:val="auto"/>
          <w:lang w:val="uk-UA"/>
        </w:rPr>
        <w:t xml:space="preserve">підготовку закладів освіти Гайсинської </w:t>
      </w:r>
    </w:p>
    <w:p w:rsidR="00396F70" w:rsidRDefault="00B805EF" w:rsidP="00B805EF">
      <w:pPr>
        <w:rPr>
          <w:b/>
          <w:bCs/>
          <w:color w:val="auto"/>
          <w:lang w:val="uk-UA"/>
        </w:rPr>
      </w:pPr>
      <w:r>
        <w:rPr>
          <w:b/>
          <w:bCs/>
          <w:color w:val="auto"/>
          <w:lang w:val="uk-UA"/>
        </w:rPr>
        <w:t xml:space="preserve">міської територіальної громади до нового </w:t>
      </w:r>
    </w:p>
    <w:p w:rsidR="00B805EF" w:rsidRDefault="00B635B9" w:rsidP="00B805EF">
      <w:pPr>
        <w:rPr>
          <w:b/>
          <w:bCs/>
          <w:color w:val="auto"/>
          <w:lang w:val="uk-UA"/>
        </w:rPr>
      </w:pPr>
      <w:r>
        <w:rPr>
          <w:b/>
          <w:bCs/>
          <w:color w:val="auto"/>
          <w:lang w:val="uk-UA"/>
        </w:rPr>
        <w:t xml:space="preserve">2024/2025 </w:t>
      </w:r>
      <w:r w:rsidR="00396F70">
        <w:rPr>
          <w:b/>
          <w:bCs/>
          <w:color w:val="auto"/>
          <w:lang w:val="uk-UA"/>
        </w:rPr>
        <w:t xml:space="preserve"> </w:t>
      </w:r>
      <w:r w:rsidR="00B805EF">
        <w:rPr>
          <w:b/>
          <w:bCs/>
          <w:color w:val="auto"/>
          <w:lang w:val="uk-UA"/>
        </w:rPr>
        <w:t>навчального року</w:t>
      </w:r>
      <w:bookmarkEnd w:id="0"/>
    </w:p>
    <w:p w:rsidR="00B805EF" w:rsidRDefault="00B805EF" w:rsidP="00B805EF">
      <w:pPr>
        <w:rPr>
          <w:b/>
          <w:bCs/>
          <w:color w:val="auto"/>
          <w:lang w:val="uk-UA"/>
        </w:rPr>
      </w:pPr>
    </w:p>
    <w:p w:rsidR="00B805EF" w:rsidRPr="0074068A" w:rsidRDefault="00B805EF" w:rsidP="00B805EF">
      <w:pPr>
        <w:jc w:val="both"/>
        <w:rPr>
          <w:bCs/>
          <w:color w:val="auto"/>
          <w:lang w:val="uk-UA"/>
        </w:rPr>
      </w:pPr>
      <w:r>
        <w:rPr>
          <w:b/>
          <w:bCs/>
          <w:color w:val="auto"/>
          <w:lang w:val="uk-UA"/>
        </w:rPr>
        <w:t xml:space="preserve">         </w:t>
      </w:r>
      <w:r w:rsidRPr="00B805EF">
        <w:rPr>
          <w:bCs/>
          <w:color w:val="auto"/>
          <w:lang w:val="uk-UA"/>
        </w:rPr>
        <w:t xml:space="preserve">Заслухавши інформацію начальника відділу освіти Гайсинської міської ради В.М. </w:t>
      </w:r>
      <w:proofErr w:type="spellStart"/>
      <w:r w:rsidRPr="00B805EF">
        <w:rPr>
          <w:bCs/>
          <w:color w:val="auto"/>
          <w:lang w:val="uk-UA"/>
        </w:rPr>
        <w:t>Шрамко</w:t>
      </w:r>
      <w:proofErr w:type="spellEnd"/>
      <w:r w:rsidRPr="00B805EF">
        <w:rPr>
          <w:bCs/>
          <w:color w:val="auto"/>
          <w:lang w:val="uk-UA"/>
        </w:rPr>
        <w:t xml:space="preserve"> «Про  підготовку закладів освіти Гайсинської міської територіальної </w:t>
      </w:r>
      <w:r w:rsidR="00B635B9">
        <w:rPr>
          <w:bCs/>
          <w:color w:val="auto"/>
          <w:lang w:val="uk-UA"/>
        </w:rPr>
        <w:t xml:space="preserve">громади до нового 2024/2025 </w:t>
      </w:r>
      <w:r w:rsidRPr="00B805EF">
        <w:rPr>
          <w:bCs/>
          <w:color w:val="auto"/>
          <w:lang w:val="uk-UA"/>
        </w:rPr>
        <w:t xml:space="preserve">навчального року», міськвиконком відзначає, </w:t>
      </w:r>
      <w:bookmarkStart w:id="1" w:name="_Hlk174519304"/>
      <w:r w:rsidRPr="0074068A">
        <w:rPr>
          <w:bCs/>
          <w:color w:val="auto"/>
          <w:lang w:val="uk-UA"/>
        </w:rPr>
        <w:t xml:space="preserve">що </w:t>
      </w:r>
      <w:r w:rsidR="0074068A" w:rsidRPr="0074068A">
        <w:rPr>
          <w:bCs/>
          <w:color w:val="auto"/>
          <w:lang w:val="uk-UA"/>
        </w:rPr>
        <w:t>умови, спричинені запровадженням воєнного стану в Україні, сприяють появі</w:t>
      </w:r>
      <w:r w:rsidR="00166AB4" w:rsidRPr="0074068A">
        <w:rPr>
          <w:bCs/>
          <w:color w:val="auto"/>
          <w:lang w:val="uk-UA"/>
        </w:rPr>
        <w:t xml:space="preserve"> нов</w:t>
      </w:r>
      <w:r w:rsidR="0074068A" w:rsidRPr="0074068A">
        <w:rPr>
          <w:bCs/>
          <w:color w:val="auto"/>
          <w:lang w:val="uk-UA"/>
        </w:rPr>
        <w:t>их</w:t>
      </w:r>
      <w:r w:rsidR="00166AB4" w:rsidRPr="0074068A">
        <w:rPr>
          <w:bCs/>
          <w:color w:val="auto"/>
          <w:lang w:val="uk-UA"/>
        </w:rPr>
        <w:t xml:space="preserve"> виклик</w:t>
      </w:r>
      <w:r w:rsidR="0074068A" w:rsidRPr="0074068A">
        <w:rPr>
          <w:bCs/>
          <w:color w:val="auto"/>
          <w:lang w:val="uk-UA"/>
        </w:rPr>
        <w:t>ів</w:t>
      </w:r>
      <w:r w:rsidR="00166AB4" w:rsidRPr="0074068A">
        <w:rPr>
          <w:bCs/>
          <w:color w:val="auto"/>
          <w:lang w:val="uk-UA"/>
        </w:rPr>
        <w:t xml:space="preserve"> перед освіт</w:t>
      </w:r>
      <w:r w:rsidR="0074068A" w:rsidRPr="0074068A">
        <w:rPr>
          <w:bCs/>
          <w:color w:val="auto"/>
          <w:lang w:val="uk-UA"/>
        </w:rPr>
        <w:t>ні</w:t>
      </w:r>
      <w:r w:rsidR="00166AB4" w:rsidRPr="0074068A">
        <w:rPr>
          <w:bCs/>
          <w:color w:val="auto"/>
          <w:lang w:val="uk-UA"/>
        </w:rPr>
        <w:t>ми</w:t>
      </w:r>
      <w:r w:rsidR="0074068A" w:rsidRPr="0074068A">
        <w:rPr>
          <w:bCs/>
          <w:color w:val="auto"/>
          <w:lang w:val="uk-UA"/>
        </w:rPr>
        <w:t xml:space="preserve"> закладами громади в частині створення безпечного освітнього середовища, </w:t>
      </w:r>
      <w:r w:rsidR="0074068A">
        <w:rPr>
          <w:bCs/>
          <w:color w:val="auto"/>
          <w:lang w:val="uk-UA"/>
        </w:rPr>
        <w:t xml:space="preserve">матеріально-технічного забезпечення та підготовці до нового навчального року. В той же час, </w:t>
      </w:r>
      <w:r w:rsidRPr="0074068A">
        <w:rPr>
          <w:bCs/>
          <w:color w:val="auto"/>
          <w:lang w:val="uk-UA"/>
        </w:rPr>
        <w:t xml:space="preserve">Гайсинська міська рада, її виконавчий комітет та заклади освіти територіальної громади здійснюють відповідні кроки щодо законодавчого, нормативно-правового врегулювання питань та виконання заходів, що направлені на забезпечення безпечного функціонування закладів освіти, організації освітнього процесу, оновлення змісту освіти, захисту прав здобувачів освіти та педагогічних працівників. </w:t>
      </w:r>
    </w:p>
    <w:bookmarkEnd w:id="1"/>
    <w:p w:rsidR="0094061D" w:rsidRDefault="00B805EF" w:rsidP="001D7DC3">
      <w:pPr>
        <w:shd w:val="clear" w:color="auto" w:fill="FFFFFF"/>
        <w:ind w:firstLine="708"/>
        <w:jc w:val="both"/>
        <w:rPr>
          <w:lang w:val="uk-UA"/>
        </w:rPr>
      </w:pPr>
      <w:r>
        <w:rPr>
          <w:rFonts w:eastAsia="DengXian"/>
          <w:lang w:val="uk-UA"/>
        </w:rPr>
        <w:t xml:space="preserve">Керуючись </w:t>
      </w:r>
      <w:r w:rsidRPr="00AF1EAD">
        <w:rPr>
          <w:rFonts w:eastAsia="DengXian"/>
          <w:lang w:val="uk-UA"/>
        </w:rPr>
        <w:t xml:space="preserve">ст.32 Закону України «Про місцеве самоврядування в Україні», ст.13, 25, </w:t>
      </w:r>
      <w:r>
        <w:rPr>
          <w:rFonts w:eastAsia="DengXian"/>
          <w:lang w:val="uk-UA"/>
        </w:rPr>
        <w:t>57</w:t>
      </w:r>
      <w:r w:rsidRPr="004F570D">
        <w:rPr>
          <w:rFonts w:eastAsia="DengXian"/>
          <w:vertAlign w:val="superscript"/>
          <w:lang w:val="uk-UA"/>
        </w:rPr>
        <w:t>1</w:t>
      </w:r>
      <w:r>
        <w:rPr>
          <w:rFonts w:eastAsia="DengXian"/>
          <w:lang w:val="uk-UA"/>
        </w:rPr>
        <w:t xml:space="preserve">, </w:t>
      </w:r>
      <w:r w:rsidRPr="00AF1EAD">
        <w:rPr>
          <w:rFonts w:eastAsia="DengXian"/>
          <w:lang w:val="uk-UA"/>
        </w:rPr>
        <w:t xml:space="preserve">66 Закону України «Про освіту», ст.37 Закону України «Про </w:t>
      </w:r>
      <w:r>
        <w:rPr>
          <w:rFonts w:eastAsia="DengXian"/>
          <w:lang w:val="uk-UA"/>
        </w:rPr>
        <w:t xml:space="preserve">повну </w:t>
      </w:r>
      <w:r w:rsidRPr="00AF1EAD">
        <w:rPr>
          <w:rFonts w:eastAsia="DengXian"/>
          <w:lang w:val="uk-UA"/>
        </w:rPr>
        <w:t>загальну середню освіту», ст.19 Закону України «Про дошкільну освіту</w:t>
      </w:r>
      <w:r w:rsidR="001230BD">
        <w:rPr>
          <w:rFonts w:eastAsia="DengXian"/>
          <w:lang w:val="uk-UA"/>
        </w:rPr>
        <w:t>»</w:t>
      </w:r>
      <w:r>
        <w:rPr>
          <w:rFonts w:eastAsia="DengXian"/>
          <w:lang w:val="uk-UA"/>
        </w:rPr>
        <w:t>, на виконання Концепції безпеки закладів освіти, схваленої розпорядженням Кабінету Міністрів України  від 7 квітня 2023 № 301, Санітарного регламенту  затвердженого наказом Міністерства освіти і науки України № 2205 від 25.09.2020 року, зареєстрованого в Міністерстві юстиції України 10.11.2020 року № 1111/35394 «Про затвердження Санітарного регламенту для закладів загальної середньої  освіти»</w:t>
      </w:r>
      <w:r>
        <w:rPr>
          <w:color w:val="auto"/>
          <w:lang w:val="uk-UA"/>
        </w:rPr>
        <w:t>,  наказу Міністерства палива та енергетики України Міністерства з питань житлово-комунального господарства України від 10.12.2008 №620/378 «Про затвердження Правил підготовки теплових господарств до опалювального періоду»,</w:t>
      </w:r>
      <w:r w:rsidRPr="00930D68">
        <w:rPr>
          <w:color w:val="auto"/>
          <w:lang w:val="uk-UA"/>
        </w:rPr>
        <w:t xml:space="preserve"> </w:t>
      </w:r>
      <w:r>
        <w:rPr>
          <w:color w:val="auto"/>
          <w:lang w:val="uk-UA"/>
        </w:rPr>
        <w:t xml:space="preserve"> </w:t>
      </w:r>
      <w:bookmarkStart w:id="2" w:name="_Hlk174519553"/>
      <w:r w:rsidR="001D7DC3" w:rsidRPr="001D7DC3">
        <w:rPr>
          <w:lang w:val="uk-UA"/>
        </w:rPr>
        <w:t>листа Міністерства освіти і науки України «Про підготовку закладів освіти до нового навчального року та проходження осінньо-зимового періоду 2024/25 року» від 05</w:t>
      </w:r>
      <w:r w:rsidR="001D7DC3">
        <w:t> </w:t>
      </w:r>
      <w:r w:rsidR="001D7DC3" w:rsidRPr="001D7DC3">
        <w:rPr>
          <w:lang w:val="uk-UA"/>
        </w:rPr>
        <w:t>червня 2024 року №1/9979-24, враховуючи Інструктивно-методичні матеріали щодо порядку підготовки закладів освіти до нового навчального</w:t>
      </w:r>
      <w:r w:rsidR="001D7DC3">
        <w:t> </w:t>
      </w:r>
      <w:r w:rsidR="001D7DC3" w:rsidRPr="001D7DC3">
        <w:rPr>
          <w:lang w:val="uk-UA"/>
        </w:rPr>
        <w:t xml:space="preserve"> року та опалювального сезону з питань цивільного захисту, охорони праці та безпеки життєдіяльності, що доведені листом МОН від 22.07.2022 №1/8462-22,</w:t>
      </w:r>
      <w:r w:rsidR="001D7DC3">
        <w:t> </w:t>
      </w:r>
      <w:r w:rsidR="001D7DC3" w:rsidRPr="001D7DC3">
        <w:rPr>
          <w:lang w:val="uk-UA"/>
        </w:rPr>
        <w:t xml:space="preserve">на виконання наказу </w:t>
      </w:r>
      <w:r w:rsidR="001D7DC3">
        <w:rPr>
          <w:lang w:val="uk-UA"/>
        </w:rPr>
        <w:t>н</w:t>
      </w:r>
      <w:r w:rsidR="001D7DC3" w:rsidRPr="001D7DC3">
        <w:rPr>
          <w:lang w:val="uk-UA"/>
        </w:rPr>
        <w:t>ачальника Вінницької обласної військової адміністрації від 24</w:t>
      </w:r>
      <w:r w:rsidR="001D7DC3">
        <w:t> </w:t>
      </w:r>
      <w:r w:rsidR="001D7DC3" w:rsidRPr="001D7DC3">
        <w:rPr>
          <w:lang w:val="uk-UA"/>
        </w:rPr>
        <w:t>травня 2024 року №351</w:t>
      </w:r>
      <w:r w:rsidR="001D7DC3">
        <w:t> </w:t>
      </w:r>
      <w:r w:rsidR="001D7DC3" w:rsidRPr="001D7DC3">
        <w:rPr>
          <w:lang w:val="uk-UA"/>
        </w:rPr>
        <w:t>«Про підготовку підприємств житлово-комунального</w:t>
      </w:r>
      <w:r w:rsidR="001D7DC3">
        <w:t> </w:t>
      </w:r>
      <w:r w:rsidR="001D7DC3" w:rsidRPr="001D7DC3">
        <w:rPr>
          <w:lang w:val="uk-UA"/>
        </w:rPr>
        <w:t>господарства, паливно-енергетичного комплексу та об’єктів соціальної сфери до роботи</w:t>
      </w:r>
      <w:r w:rsidR="001D7DC3">
        <w:t> </w:t>
      </w:r>
      <w:r w:rsidR="001D7DC3" w:rsidRPr="001D7DC3">
        <w:rPr>
          <w:lang w:val="uk-UA"/>
        </w:rPr>
        <w:t>в умовах осінньо-зимового періоду</w:t>
      </w:r>
      <w:r w:rsidR="001D7DC3">
        <w:t> </w:t>
      </w:r>
      <w:r w:rsidR="001D7DC3" w:rsidRPr="001D7DC3">
        <w:rPr>
          <w:lang w:val="uk-UA"/>
        </w:rPr>
        <w:t>2024</w:t>
      </w:r>
      <w:r w:rsidR="001D7DC3">
        <w:rPr>
          <w:lang w:val="uk-UA"/>
        </w:rPr>
        <w:t>/</w:t>
      </w:r>
      <w:r w:rsidR="001D7DC3" w:rsidRPr="001D7DC3">
        <w:rPr>
          <w:lang w:val="uk-UA"/>
        </w:rPr>
        <w:t xml:space="preserve">2025 років», наказу Департаменту </w:t>
      </w:r>
    </w:p>
    <w:p w:rsidR="00B805EF" w:rsidRPr="001D7DC3" w:rsidRDefault="001D7DC3" w:rsidP="0094061D">
      <w:pPr>
        <w:shd w:val="clear" w:color="auto" w:fill="FFFFFF"/>
        <w:jc w:val="both"/>
        <w:rPr>
          <w:color w:val="auto"/>
          <w:lang w:val="uk-UA"/>
        </w:rPr>
      </w:pPr>
      <w:r w:rsidRPr="001D7DC3">
        <w:rPr>
          <w:lang w:val="uk-UA"/>
        </w:rPr>
        <w:lastRenderedPageBreak/>
        <w:t>гуманітарної політики Вінницької обласної державної адміністрації від 07 червня 2024 року №541-аг</w:t>
      </w:r>
      <w:r>
        <w:t> </w:t>
      </w:r>
      <w:r w:rsidRPr="001D7DC3">
        <w:rPr>
          <w:lang w:val="uk-UA"/>
        </w:rPr>
        <w:t>«Про підготовку матеріально-технічної бази закладів, установ і організацій освіти і науки Вінницької області до роботи в осінньо-зимовий період нового 2024/2025 навчального року»</w:t>
      </w:r>
      <w:bookmarkEnd w:id="2"/>
      <w:r>
        <w:rPr>
          <w:color w:val="auto"/>
          <w:lang w:val="uk-UA"/>
        </w:rPr>
        <w:t xml:space="preserve">, </w:t>
      </w:r>
      <w:r w:rsidR="00B805EF" w:rsidRPr="00AF1EAD">
        <w:rPr>
          <w:rFonts w:eastAsia="DengXian"/>
          <w:lang w:val="uk-UA"/>
        </w:rPr>
        <w:t>з метою якісної та своєчасної підготовки закладів освіти до нового 202</w:t>
      </w:r>
      <w:r w:rsidR="004A0751">
        <w:rPr>
          <w:rFonts w:eastAsia="DengXian"/>
          <w:lang w:val="uk-UA"/>
        </w:rPr>
        <w:t>4</w:t>
      </w:r>
      <w:r w:rsidR="00B805EF" w:rsidRPr="00AF1EAD">
        <w:rPr>
          <w:rFonts w:eastAsia="DengXian"/>
          <w:lang w:val="uk-UA"/>
        </w:rPr>
        <w:t>/202</w:t>
      </w:r>
      <w:r w:rsidR="004A0751">
        <w:rPr>
          <w:rFonts w:eastAsia="DengXian"/>
          <w:lang w:val="uk-UA"/>
        </w:rPr>
        <w:t>5</w:t>
      </w:r>
      <w:r w:rsidR="00B805EF" w:rsidRPr="00AF1EAD">
        <w:rPr>
          <w:rFonts w:eastAsia="DengXian"/>
          <w:lang w:val="uk-UA"/>
        </w:rPr>
        <w:t xml:space="preserve"> навчального року та роботи в осінньо-зимовий період</w:t>
      </w:r>
      <w:r w:rsidR="00B805EF">
        <w:rPr>
          <w:rFonts w:eastAsia="DengXian"/>
          <w:lang w:val="uk-UA"/>
        </w:rPr>
        <w:t xml:space="preserve">, виконавчий комітет міської ради </w:t>
      </w:r>
      <w:r w:rsidR="00B805EF" w:rsidRPr="00B56B5C">
        <w:rPr>
          <w:lang w:val="uk-UA"/>
        </w:rPr>
        <w:t>ВИРІШИВ:</w:t>
      </w:r>
    </w:p>
    <w:p w:rsidR="00B805EF" w:rsidRDefault="00B805EF" w:rsidP="00B805EF">
      <w:pPr>
        <w:shd w:val="clear" w:color="auto" w:fill="FFFFFF"/>
        <w:tabs>
          <w:tab w:val="left" w:pos="426"/>
        </w:tabs>
        <w:jc w:val="both"/>
        <w:rPr>
          <w:lang w:val="uk-UA"/>
        </w:rPr>
      </w:pPr>
      <w:r>
        <w:rPr>
          <w:lang w:val="uk-UA"/>
        </w:rPr>
        <w:t xml:space="preserve">1.Інформацію начальника відділу освіти Гайсинської міської ради В.М. </w:t>
      </w:r>
      <w:proofErr w:type="spellStart"/>
      <w:r>
        <w:rPr>
          <w:lang w:val="uk-UA"/>
        </w:rPr>
        <w:t>Шрамко</w:t>
      </w:r>
      <w:proofErr w:type="spellEnd"/>
      <w:r>
        <w:rPr>
          <w:lang w:val="uk-UA"/>
        </w:rPr>
        <w:t xml:space="preserve"> «</w:t>
      </w:r>
      <w:r w:rsidRPr="007272E8">
        <w:rPr>
          <w:bCs/>
          <w:color w:val="auto"/>
          <w:lang w:val="uk-UA"/>
        </w:rPr>
        <w:t>Про  підготовк</w:t>
      </w:r>
      <w:r w:rsidR="004A0751">
        <w:rPr>
          <w:bCs/>
          <w:color w:val="auto"/>
          <w:lang w:val="uk-UA"/>
        </w:rPr>
        <w:t>у</w:t>
      </w:r>
      <w:r w:rsidRPr="007272E8">
        <w:rPr>
          <w:bCs/>
          <w:color w:val="auto"/>
          <w:lang w:val="uk-UA"/>
        </w:rPr>
        <w:t xml:space="preserve"> </w:t>
      </w:r>
      <w:r w:rsidR="004A0751" w:rsidRPr="00B805EF">
        <w:rPr>
          <w:bCs/>
          <w:color w:val="auto"/>
          <w:lang w:val="uk-UA"/>
        </w:rPr>
        <w:t>закладів освіти Гайсинської міської територіальної громади до нового 2024</w:t>
      </w:r>
      <w:r w:rsidR="001D7DC3">
        <w:rPr>
          <w:bCs/>
          <w:color w:val="auto"/>
          <w:lang w:val="uk-UA"/>
        </w:rPr>
        <w:t>/</w:t>
      </w:r>
      <w:r w:rsidR="004A0751" w:rsidRPr="00B805EF">
        <w:rPr>
          <w:bCs/>
          <w:color w:val="auto"/>
          <w:lang w:val="uk-UA"/>
        </w:rPr>
        <w:t>2025 навчального року</w:t>
      </w:r>
      <w:r>
        <w:rPr>
          <w:lang w:val="uk-UA"/>
        </w:rPr>
        <w:t>»</w:t>
      </w:r>
      <w:r w:rsidRPr="00A209AB">
        <w:rPr>
          <w:lang w:val="uk-UA"/>
        </w:rPr>
        <w:t xml:space="preserve"> </w:t>
      </w:r>
      <w:r>
        <w:rPr>
          <w:lang w:val="uk-UA"/>
        </w:rPr>
        <w:t xml:space="preserve">взяти </w:t>
      </w:r>
      <w:r w:rsidRPr="00A209AB">
        <w:rPr>
          <w:lang w:val="uk-UA"/>
        </w:rPr>
        <w:t xml:space="preserve"> до відома.</w:t>
      </w:r>
    </w:p>
    <w:p w:rsidR="00B805EF" w:rsidRPr="00DC1808" w:rsidRDefault="00B805EF" w:rsidP="00B805EF">
      <w:pPr>
        <w:shd w:val="clear" w:color="auto" w:fill="FFFFFF"/>
        <w:tabs>
          <w:tab w:val="left" w:pos="426"/>
        </w:tabs>
        <w:jc w:val="both"/>
        <w:rPr>
          <w:b/>
          <w:lang w:val="uk-UA"/>
        </w:rPr>
      </w:pPr>
      <w:r w:rsidRPr="00D66357">
        <w:rPr>
          <w:b/>
          <w:lang w:val="uk-UA"/>
        </w:rPr>
        <w:t>2.Відділу освіти Гайсинської міської ради (</w:t>
      </w:r>
      <w:proofErr w:type="spellStart"/>
      <w:r w:rsidRPr="00D66357">
        <w:rPr>
          <w:b/>
          <w:lang w:val="uk-UA"/>
        </w:rPr>
        <w:t>нач</w:t>
      </w:r>
      <w:proofErr w:type="spellEnd"/>
      <w:r w:rsidRPr="00D66357">
        <w:rPr>
          <w:b/>
          <w:lang w:val="uk-UA"/>
        </w:rPr>
        <w:t xml:space="preserve">. </w:t>
      </w:r>
      <w:proofErr w:type="spellStart"/>
      <w:r w:rsidRPr="00D66357">
        <w:rPr>
          <w:b/>
          <w:lang w:val="uk-UA"/>
        </w:rPr>
        <w:t>Шрамко</w:t>
      </w:r>
      <w:proofErr w:type="spellEnd"/>
      <w:r w:rsidRPr="00D66357">
        <w:rPr>
          <w:b/>
          <w:lang w:val="uk-UA"/>
        </w:rPr>
        <w:t xml:space="preserve"> В.М.):</w:t>
      </w:r>
    </w:p>
    <w:p w:rsidR="00B805EF" w:rsidRPr="00D6044C" w:rsidRDefault="00B805EF" w:rsidP="00D6044C">
      <w:pPr>
        <w:shd w:val="clear" w:color="auto" w:fill="FFFFFF"/>
        <w:jc w:val="both"/>
        <w:rPr>
          <w:color w:val="auto"/>
          <w:lang w:val="uk-UA"/>
        </w:rPr>
      </w:pPr>
      <w:r>
        <w:rPr>
          <w:color w:val="auto"/>
          <w:lang w:val="uk-UA"/>
        </w:rPr>
        <w:t>2.1.</w:t>
      </w:r>
      <w:r w:rsidRPr="002C3486">
        <w:rPr>
          <w:color w:val="auto"/>
          <w:lang w:val="uk-UA"/>
        </w:rPr>
        <w:t xml:space="preserve"> вжити заходів щодо</w:t>
      </w:r>
      <w:r>
        <w:rPr>
          <w:color w:val="auto"/>
          <w:lang w:val="uk-UA"/>
        </w:rPr>
        <w:t xml:space="preserve"> завершення</w:t>
      </w:r>
      <w:r w:rsidRPr="002C3486">
        <w:rPr>
          <w:color w:val="auto"/>
          <w:lang w:val="uk-UA"/>
        </w:rPr>
        <w:t xml:space="preserve"> якісної підготовки</w:t>
      </w:r>
      <w:r>
        <w:rPr>
          <w:color w:val="auto"/>
          <w:lang w:val="uk-UA"/>
        </w:rPr>
        <w:t xml:space="preserve"> закладів освіти до початку 202</w:t>
      </w:r>
      <w:r w:rsidR="007B04EB">
        <w:rPr>
          <w:color w:val="auto"/>
          <w:lang w:val="uk-UA"/>
        </w:rPr>
        <w:t>4</w:t>
      </w:r>
      <w:r>
        <w:rPr>
          <w:color w:val="auto"/>
          <w:lang w:val="uk-UA"/>
        </w:rPr>
        <w:t>/202</w:t>
      </w:r>
      <w:r w:rsidR="007B04EB">
        <w:rPr>
          <w:color w:val="auto"/>
          <w:lang w:val="uk-UA"/>
        </w:rPr>
        <w:t>5</w:t>
      </w:r>
      <w:r w:rsidRPr="002C3486">
        <w:rPr>
          <w:color w:val="auto"/>
          <w:lang w:val="uk-UA"/>
        </w:rPr>
        <w:t xml:space="preserve"> навчального року та </w:t>
      </w:r>
      <w:r>
        <w:rPr>
          <w:color w:val="auto"/>
          <w:lang w:val="uk-UA"/>
        </w:rPr>
        <w:t>роботи в осінньо-зимовий період.</w:t>
      </w:r>
    </w:p>
    <w:p w:rsidR="00B805EF" w:rsidRDefault="00B805EF" w:rsidP="00B805EF">
      <w:pPr>
        <w:tabs>
          <w:tab w:val="left" w:pos="567"/>
        </w:tabs>
        <w:autoSpaceDE w:val="0"/>
        <w:autoSpaceDN w:val="0"/>
        <w:adjustRightInd w:val="0"/>
        <w:spacing w:line="322" w:lineRule="exact"/>
        <w:ind w:right="-1"/>
        <w:jc w:val="both"/>
        <w:rPr>
          <w:bCs/>
          <w:color w:val="auto"/>
          <w:lang w:val="uk-UA" w:eastAsia="uk-UA"/>
        </w:rPr>
      </w:pPr>
      <w:r>
        <w:rPr>
          <w:bCs/>
          <w:color w:val="auto"/>
          <w:lang w:val="uk-UA" w:eastAsia="uk-UA"/>
        </w:rPr>
        <w:t>2.</w:t>
      </w:r>
      <w:r w:rsidR="00BF3937">
        <w:rPr>
          <w:bCs/>
          <w:color w:val="auto"/>
          <w:lang w:val="uk-UA" w:eastAsia="uk-UA"/>
        </w:rPr>
        <w:t>2</w:t>
      </w:r>
      <w:r>
        <w:rPr>
          <w:bCs/>
          <w:color w:val="auto"/>
          <w:lang w:val="uk-UA" w:eastAsia="uk-UA"/>
        </w:rPr>
        <w:t>. п</w:t>
      </w:r>
      <w:r w:rsidRPr="002C3486">
        <w:rPr>
          <w:bCs/>
          <w:color w:val="auto"/>
          <w:lang w:val="uk-UA" w:eastAsia="uk-UA"/>
        </w:rPr>
        <w:t>ровести педагогічну конференцію та організув</w:t>
      </w:r>
      <w:r>
        <w:rPr>
          <w:bCs/>
          <w:color w:val="auto"/>
          <w:lang w:val="uk-UA" w:eastAsia="uk-UA"/>
        </w:rPr>
        <w:t>ати роботу професійних спільнот педагогічних працівників</w:t>
      </w:r>
      <w:r>
        <w:rPr>
          <w:bCs/>
          <w:color w:val="auto"/>
          <w:lang w:val="uk-UA" w:eastAsia="uk-UA"/>
        </w:rPr>
        <w:tab/>
        <w:t xml:space="preserve"> закладів освіти громади</w:t>
      </w:r>
      <w:r>
        <w:rPr>
          <w:bCs/>
          <w:color w:val="auto"/>
          <w:lang w:val="uk-UA" w:eastAsia="uk-UA"/>
        </w:rPr>
        <w:tab/>
      </w:r>
      <w:r>
        <w:rPr>
          <w:bCs/>
          <w:color w:val="auto"/>
          <w:lang w:val="uk-UA" w:eastAsia="uk-UA"/>
        </w:rPr>
        <w:tab/>
      </w:r>
      <w:r>
        <w:rPr>
          <w:bCs/>
          <w:color w:val="auto"/>
          <w:lang w:val="uk-UA" w:eastAsia="uk-UA"/>
        </w:rPr>
        <w:tab/>
      </w:r>
      <w:r>
        <w:rPr>
          <w:bCs/>
          <w:color w:val="auto"/>
          <w:lang w:val="uk-UA" w:eastAsia="uk-UA"/>
        </w:rPr>
        <w:tab/>
        <w:t xml:space="preserve">                                                                                </w:t>
      </w:r>
    </w:p>
    <w:p w:rsidR="00B805EF" w:rsidRPr="00401A80" w:rsidRDefault="00B805EF" w:rsidP="00B805EF">
      <w:pPr>
        <w:tabs>
          <w:tab w:val="left" w:pos="567"/>
        </w:tabs>
        <w:autoSpaceDE w:val="0"/>
        <w:autoSpaceDN w:val="0"/>
        <w:adjustRightInd w:val="0"/>
        <w:spacing w:line="322" w:lineRule="exact"/>
        <w:ind w:right="-1"/>
        <w:jc w:val="both"/>
        <w:rPr>
          <w:bCs/>
          <w:color w:val="auto"/>
          <w:lang w:val="uk-UA" w:eastAsia="uk-UA"/>
        </w:rPr>
      </w:pPr>
      <w:r>
        <w:rPr>
          <w:bCs/>
          <w:color w:val="auto"/>
          <w:lang w:val="uk-UA" w:eastAsia="uk-UA"/>
        </w:rPr>
        <w:t xml:space="preserve">                                                                                        </w:t>
      </w:r>
      <w:r>
        <w:rPr>
          <w:b/>
          <w:bCs/>
          <w:i/>
          <w:color w:val="auto"/>
          <w:lang w:val="uk-UA" w:eastAsia="uk-UA"/>
        </w:rPr>
        <w:t>до 30 серпня 202</w:t>
      </w:r>
      <w:r w:rsidR="007B04EB">
        <w:rPr>
          <w:b/>
          <w:bCs/>
          <w:i/>
          <w:color w:val="auto"/>
          <w:lang w:val="uk-UA" w:eastAsia="uk-UA"/>
        </w:rPr>
        <w:t>4</w:t>
      </w:r>
      <w:r w:rsidR="002D0DAA">
        <w:rPr>
          <w:b/>
          <w:bCs/>
          <w:i/>
          <w:color w:val="auto"/>
          <w:lang w:val="uk-UA" w:eastAsia="uk-UA"/>
        </w:rPr>
        <w:t xml:space="preserve"> р</w:t>
      </w:r>
      <w:r>
        <w:rPr>
          <w:b/>
          <w:bCs/>
          <w:i/>
          <w:color w:val="auto"/>
          <w:lang w:val="uk-UA" w:eastAsia="uk-UA"/>
        </w:rPr>
        <w:t>.</w:t>
      </w:r>
    </w:p>
    <w:p w:rsidR="00B805EF" w:rsidRPr="004B31BD" w:rsidRDefault="00B805EF" w:rsidP="00B805EF">
      <w:pPr>
        <w:tabs>
          <w:tab w:val="left" w:pos="567"/>
        </w:tabs>
        <w:autoSpaceDE w:val="0"/>
        <w:autoSpaceDN w:val="0"/>
        <w:adjustRightInd w:val="0"/>
        <w:spacing w:line="322" w:lineRule="exact"/>
        <w:ind w:right="-1"/>
        <w:jc w:val="both"/>
        <w:rPr>
          <w:bCs/>
          <w:color w:val="auto"/>
          <w:lang w:val="uk-UA" w:eastAsia="uk-UA"/>
        </w:rPr>
      </w:pPr>
      <w:r>
        <w:rPr>
          <w:bCs/>
          <w:color w:val="auto"/>
          <w:lang w:val="uk-UA" w:eastAsia="uk-UA"/>
        </w:rPr>
        <w:t>2.</w:t>
      </w:r>
      <w:r w:rsidR="00EA20C2">
        <w:rPr>
          <w:bCs/>
          <w:color w:val="auto"/>
          <w:lang w:val="uk-UA" w:eastAsia="uk-UA"/>
        </w:rPr>
        <w:t>3</w:t>
      </w:r>
      <w:r>
        <w:rPr>
          <w:bCs/>
          <w:color w:val="auto"/>
          <w:lang w:val="uk-UA" w:eastAsia="uk-UA"/>
        </w:rPr>
        <w:t xml:space="preserve">. </w:t>
      </w:r>
      <w:r w:rsidRPr="004B31BD">
        <w:rPr>
          <w:bCs/>
          <w:color w:val="auto"/>
          <w:lang w:val="uk-UA" w:eastAsia="uk-UA"/>
        </w:rPr>
        <w:t>підготувати аналітичну довідку по підготовці закладів освіти роботи в осінньо-зимовий період</w:t>
      </w:r>
    </w:p>
    <w:p w:rsidR="00B805EF" w:rsidRPr="00396F70" w:rsidRDefault="00B805EF" w:rsidP="00B805EF">
      <w:pPr>
        <w:tabs>
          <w:tab w:val="left" w:pos="567"/>
        </w:tabs>
        <w:autoSpaceDE w:val="0"/>
        <w:autoSpaceDN w:val="0"/>
        <w:adjustRightInd w:val="0"/>
        <w:spacing w:line="322" w:lineRule="exact"/>
        <w:ind w:right="-1"/>
        <w:jc w:val="both"/>
        <w:rPr>
          <w:b/>
          <w:bCs/>
          <w:i/>
          <w:color w:val="auto"/>
          <w:lang w:val="uk-UA" w:eastAsia="uk-UA"/>
        </w:rPr>
      </w:pPr>
      <w:r w:rsidRPr="004B31BD">
        <w:rPr>
          <w:bCs/>
          <w:color w:val="auto"/>
          <w:lang w:val="uk-UA" w:eastAsia="uk-UA"/>
        </w:rPr>
        <w:tab/>
      </w:r>
      <w:r w:rsidRPr="004B31BD">
        <w:rPr>
          <w:bCs/>
          <w:color w:val="auto"/>
          <w:lang w:val="uk-UA" w:eastAsia="uk-UA"/>
        </w:rPr>
        <w:tab/>
      </w:r>
      <w:r w:rsidRPr="004B31BD">
        <w:rPr>
          <w:bCs/>
          <w:color w:val="auto"/>
          <w:lang w:val="uk-UA" w:eastAsia="uk-UA"/>
        </w:rPr>
        <w:tab/>
      </w:r>
      <w:r w:rsidRPr="004B31BD">
        <w:rPr>
          <w:bCs/>
          <w:color w:val="auto"/>
          <w:lang w:val="uk-UA" w:eastAsia="uk-UA"/>
        </w:rPr>
        <w:tab/>
      </w:r>
      <w:r w:rsidRPr="004B31BD">
        <w:rPr>
          <w:bCs/>
          <w:color w:val="auto"/>
          <w:lang w:val="uk-UA" w:eastAsia="uk-UA"/>
        </w:rPr>
        <w:tab/>
      </w:r>
      <w:r w:rsidRPr="004B31BD">
        <w:rPr>
          <w:bCs/>
          <w:color w:val="auto"/>
          <w:lang w:val="uk-UA" w:eastAsia="uk-UA"/>
        </w:rPr>
        <w:tab/>
      </w:r>
      <w:r w:rsidRPr="004B31BD">
        <w:rPr>
          <w:bCs/>
          <w:color w:val="auto"/>
          <w:lang w:val="uk-UA" w:eastAsia="uk-UA"/>
        </w:rPr>
        <w:tab/>
      </w:r>
      <w:r w:rsidRPr="004B31BD">
        <w:rPr>
          <w:bCs/>
          <w:color w:val="auto"/>
          <w:lang w:val="uk-UA" w:eastAsia="uk-UA"/>
        </w:rPr>
        <w:tab/>
      </w:r>
      <w:r w:rsidRPr="00396F70">
        <w:rPr>
          <w:bCs/>
          <w:color w:val="auto"/>
          <w:lang w:val="uk-UA" w:eastAsia="uk-UA"/>
        </w:rPr>
        <w:t xml:space="preserve">             </w:t>
      </w:r>
      <w:r w:rsidRPr="00396F70">
        <w:rPr>
          <w:b/>
          <w:bCs/>
          <w:i/>
          <w:color w:val="auto"/>
          <w:lang w:val="uk-UA" w:eastAsia="uk-UA"/>
        </w:rPr>
        <w:t>до 01 жовтня 202</w:t>
      </w:r>
      <w:r w:rsidR="004B31BD" w:rsidRPr="00396F70">
        <w:rPr>
          <w:b/>
          <w:bCs/>
          <w:i/>
          <w:color w:val="auto"/>
          <w:lang w:val="uk-UA" w:eastAsia="uk-UA"/>
        </w:rPr>
        <w:t>4</w:t>
      </w:r>
      <w:r w:rsidR="002D0DAA" w:rsidRPr="00396F70">
        <w:rPr>
          <w:b/>
          <w:bCs/>
          <w:i/>
          <w:color w:val="auto"/>
          <w:lang w:val="uk-UA" w:eastAsia="uk-UA"/>
        </w:rPr>
        <w:t xml:space="preserve"> р</w:t>
      </w:r>
      <w:r w:rsidRPr="00396F70">
        <w:rPr>
          <w:b/>
          <w:bCs/>
          <w:i/>
          <w:color w:val="auto"/>
          <w:lang w:val="uk-UA" w:eastAsia="uk-UA"/>
        </w:rPr>
        <w:t>.</w:t>
      </w:r>
    </w:p>
    <w:p w:rsidR="00B805EF" w:rsidRDefault="00B805EF" w:rsidP="00B805EF">
      <w:pPr>
        <w:tabs>
          <w:tab w:val="left" w:pos="1560"/>
        </w:tabs>
        <w:autoSpaceDE w:val="0"/>
        <w:autoSpaceDN w:val="0"/>
        <w:adjustRightInd w:val="0"/>
        <w:spacing w:line="240" w:lineRule="atLeast"/>
        <w:jc w:val="both"/>
        <w:rPr>
          <w:color w:val="auto"/>
          <w:lang w:val="uk-UA" w:eastAsia="uk-UA"/>
        </w:rPr>
      </w:pPr>
      <w:r>
        <w:rPr>
          <w:color w:val="auto"/>
          <w:lang w:val="uk-UA" w:eastAsia="uk-UA"/>
        </w:rPr>
        <w:t>2.</w:t>
      </w:r>
      <w:r w:rsidR="00EA20C2">
        <w:rPr>
          <w:color w:val="auto"/>
          <w:lang w:val="uk-UA" w:eastAsia="uk-UA"/>
        </w:rPr>
        <w:t>4</w:t>
      </w:r>
      <w:r>
        <w:rPr>
          <w:color w:val="auto"/>
          <w:lang w:val="uk-UA" w:eastAsia="uk-UA"/>
        </w:rPr>
        <w:t xml:space="preserve">. організувати комісійну </w:t>
      </w:r>
      <w:r w:rsidRPr="00AF1EAD">
        <w:rPr>
          <w:color w:val="auto"/>
          <w:lang w:val="uk-UA" w:eastAsia="uk-UA"/>
        </w:rPr>
        <w:t>переві</w:t>
      </w:r>
      <w:r>
        <w:rPr>
          <w:color w:val="auto"/>
          <w:lang w:val="uk-UA" w:eastAsia="uk-UA"/>
        </w:rPr>
        <w:t xml:space="preserve">рку стану готовності закладів освіти Гайсинської міської територіальної громади </w:t>
      </w:r>
      <w:r w:rsidRPr="00AF1EAD">
        <w:rPr>
          <w:color w:val="auto"/>
          <w:lang w:val="uk-UA" w:eastAsia="uk-UA"/>
        </w:rPr>
        <w:t>до нового 202</w:t>
      </w:r>
      <w:r w:rsidR="007B04EB">
        <w:rPr>
          <w:color w:val="auto"/>
          <w:lang w:val="uk-UA" w:eastAsia="uk-UA"/>
        </w:rPr>
        <w:t>4</w:t>
      </w:r>
      <w:r w:rsidRPr="00AF1EAD">
        <w:rPr>
          <w:color w:val="auto"/>
          <w:lang w:val="uk-UA" w:eastAsia="uk-UA"/>
        </w:rPr>
        <w:t>/202</w:t>
      </w:r>
      <w:r w:rsidR="007B04EB">
        <w:rPr>
          <w:color w:val="auto"/>
          <w:lang w:val="uk-UA" w:eastAsia="uk-UA"/>
        </w:rPr>
        <w:t>5</w:t>
      </w:r>
      <w:r>
        <w:rPr>
          <w:color w:val="auto"/>
          <w:lang w:val="uk-UA" w:eastAsia="uk-UA"/>
        </w:rPr>
        <w:t xml:space="preserve"> навчального року т</w:t>
      </w:r>
      <w:r w:rsidRPr="00AF1EAD">
        <w:rPr>
          <w:color w:val="auto"/>
          <w:lang w:val="uk-UA" w:eastAsia="uk-UA"/>
        </w:rPr>
        <w:t>а роботи в осінньо-зимовий період</w:t>
      </w:r>
    </w:p>
    <w:p w:rsidR="00B805EF" w:rsidRPr="00F47FD1" w:rsidRDefault="00B805EF" w:rsidP="00B805EF">
      <w:pPr>
        <w:tabs>
          <w:tab w:val="left" w:pos="1560"/>
        </w:tabs>
        <w:autoSpaceDE w:val="0"/>
        <w:autoSpaceDN w:val="0"/>
        <w:adjustRightInd w:val="0"/>
        <w:spacing w:line="240" w:lineRule="atLeast"/>
        <w:jc w:val="both"/>
        <w:rPr>
          <w:color w:val="auto"/>
          <w:sz w:val="16"/>
          <w:szCs w:val="16"/>
          <w:lang w:val="uk-UA" w:eastAsia="uk-UA"/>
        </w:rPr>
      </w:pPr>
      <w:r>
        <w:rPr>
          <w:color w:val="auto"/>
          <w:lang w:val="uk-UA" w:eastAsia="uk-UA"/>
        </w:rPr>
        <w:tab/>
      </w:r>
      <w:r>
        <w:rPr>
          <w:color w:val="auto"/>
          <w:lang w:val="uk-UA" w:eastAsia="uk-UA"/>
        </w:rPr>
        <w:tab/>
      </w:r>
      <w:r>
        <w:rPr>
          <w:color w:val="auto"/>
          <w:lang w:val="uk-UA" w:eastAsia="uk-UA"/>
        </w:rPr>
        <w:tab/>
      </w:r>
      <w:r>
        <w:rPr>
          <w:color w:val="auto"/>
          <w:lang w:val="uk-UA" w:eastAsia="uk-UA"/>
        </w:rPr>
        <w:tab/>
      </w:r>
      <w:r>
        <w:rPr>
          <w:color w:val="auto"/>
          <w:lang w:val="uk-UA" w:eastAsia="uk-UA"/>
        </w:rPr>
        <w:tab/>
      </w:r>
      <w:r>
        <w:rPr>
          <w:color w:val="auto"/>
          <w:lang w:val="uk-UA" w:eastAsia="uk-UA"/>
        </w:rPr>
        <w:tab/>
      </w:r>
      <w:r>
        <w:rPr>
          <w:color w:val="auto"/>
          <w:lang w:val="uk-UA" w:eastAsia="uk-UA"/>
        </w:rPr>
        <w:tab/>
      </w:r>
      <w:r>
        <w:rPr>
          <w:color w:val="auto"/>
          <w:lang w:val="uk-UA" w:eastAsia="uk-UA"/>
        </w:rPr>
        <w:tab/>
      </w:r>
      <w:r>
        <w:rPr>
          <w:b/>
          <w:bCs/>
          <w:i/>
          <w:color w:val="auto"/>
          <w:lang w:val="uk-UA" w:eastAsia="uk-UA"/>
        </w:rPr>
        <w:t>до 2</w:t>
      </w:r>
      <w:r w:rsidR="007B04EB">
        <w:rPr>
          <w:b/>
          <w:bCs/>
          <w:i/>
          <w:color w:val="auto"/>
          <w:lang w:val="uk-UA" w:eastAsia="uk-UA"/>
        </w:rPr>
        <w:t>6</w:t>
      </w:r>
      <w:r>
        <w:rPr>
          <w:b/>
          <w:bCs/>
          <w:i/>
          <w:color w:val="auto"/>
          <w:lang w:val="uk-UA" w:eastAsia="uk-UA"/>
        </w:rPr>
        <w:t xml:space="preserve"> серпня 202</w:t>
      </w:r>
      <w:r w:rsidR="007B04EB">
        <w:rPr>
          <w:b/>
          <w:bCs/>
          <w:i/>
          <w:color w:val="auto"/>
          <w:lang w:val="uk-UA" w:eastAsia="uk-UA"/>
        </w:rPr>
        <w:t>4</w:t>
      </w:r>
      <w:r w:rsidR="002D0DAA">
        <w:rPr>
          <w:b/>
          <w:bCs/>
          <w:i/>
          <w:color w:val="auto"/>
          <w:lang w:val="uk-UA" w:eastAsia="uk-UA"/>
        </w:rPr>
        <w:t xml:space="preserve"> р</w:t>
      </w:r>
      <w:r w:rsidRPr="002C3486">
        <w:rPr>
          <w:b/>
          <w:bCs/>
          <w:i/>
          <w:color w:val="auto"/>
          <w:lang w:val="uk-UA" w:eastAsia="uk-UA"/>
        </w:rPr>
        <w:t>.</w:t>
      </w:r>
    </w:p>
    <w:p w:rsidR="00B805EF" w:rsidRPr="004B31BD" w:rsidRDefault="00B805EF" w:rsidP="00B805EF">
      <w:pPr>
        <w:tabs>
          <w:tab w:val="left" w:pos="1560"/>
        </w:tabs>
        <w:autoSpaceDE w:val="0"/>
        <w:autoSpaceDN w:val="0"/>
        <w:adjustRightInd w:val="0"/>
        <w:jc w:val="both"/>
        <w:rPr>
          <w:color w:val="auto"/>
          <w:lang w:val="uk-UA"/>
        </w:rPr>
      </w:pPr>
      <w:r>
        <w:rPr>
          <w:color w:val="auto"/>
          <w:lang w:val="uk-UA" w:eastAsia="uk-UA"/>
        </w:rPr>
        <w:t xml:space="preserve">3. </w:t>
      </w:r>
      <w:r w:rsidRPr="004B31BD">
        <w:rPr>
          <w:color w:val="auto"/>
          <w:lang w:val="uk-UA" w:eastAsia="uk-UA"/>
        </w:rPr>
        <w:t xml:space="preserve">Затвердити </w:t>
      </w:r>
      <w:r w:rsidRPr="004B31BD">
        <w:rPr>
          <w:color w:val="auto"/>
          <w:lang w:val="uk-UA"/>
        </w:rPr>
        <w:t>форму Акту перевірки стану готовності закладів</w:t>
      </w:r>
      <w:r w:rsidRPr="004B31BD">
        <w:rPr>
          <w:color w:val="auto"/>
          <w:lang w:val="uk-UA" w:eastAsia="uk-UA"/>
        </w:rPr>
        <w:t xml:space="preserve"> освіти Гайсинської міської територіальної громади до нового 202</w:t>
      </w:r>
      <w:r w:rsidR="00BF3937">
        <w:rPr>
          <w:color w:val="auto"/>
          <w:lang w:val="uk-UA" w:eastAsia="uk-UA"/>
        </w:rPr>
        <w:t>4</w:t>
      </w:r>
      <w:r w:rsidRPr="004B31BD">
        <w:rPr>
          <w:color w:val="auto"/>
          <w:lang w:val="uk-UA" w:eastAsia="uk-UA"/>
        </w:rPr>
        <w:t>/202</w:t>
      </w:r>
      <w:r w:rsidR="00BF3937">
        <w:rPr>
          <w:color w:val="auto"/>
          <w:lang w:val="uk-UA" w:eastAsia="uk-UA"/>
        </w:rPr>
        <w:t>5</w:t>
      </w:r>
      <w:r w:rsidRPr="004B31BD">
        <w:rPr>
          <w:color w:val="auto"/>
          <w:lang w:val="uk-UA" w:eastAsia="uk-UA"/>
        </w:rPr>
        <w:t xml:space="preserve"> навчального року та роботи в осінньо-зимовий період</w:t>
      </w:r>
      <w:r w:rsidRPr="004B31BD">
        <w:rPr>
          <w:color w:val="auto"/>
          <w:lang w:val="uk-UA"/>
        </w:rPr>
        <w:t>, що додається до цього рішення згідно з додатком.</w:t>
      </w:r>
    </w:p>
    <w:p w:rsidR="00B805EF" w:rsidRPr="00280646" w:rsidRDefault="00B805EF" w:rsidP="00B805EF">
      <w:pPr>
        <w:tabs>
          <w:tab w:val="left" w:pos="1560"/>
        </w:tabs>
        <w:autoSpaceDE w:val="0"/>
        <w:autoSpaceDN w:val="0"/>
        <w:adjustRightInd w:val="0"/>
        <w:jc w:val="both"/>
        <w:rPr>
          <w:color w:val="auto"/>
          <w:sz w:val="16"/>
          <w:szCs w:val="16"/>
          <w:lang w:val="uk-UA"/>
        </w:rPr>
      </w:pPr>
    </w:p>
    <w:p w:rsidR="00B805EF" w:rsidRPr="00393621" w:rsidRDefault="00EA20C2" w:rsidP="00B805EF">
      <w:pPr>
        <w:tabs>
          <w:tab w:val="left" w:pos="567"/>
          <w:tab w:val="left" w:pos="709"/>
          <w:tab w:val="left" w:pos="993"/>
        </w:tabs>
        <w:autoSpaceDE w:val="0"/>
        <w:autoSpaceDN w:val="0"/>
        <w:adjustRightInd w:val="0"/>
        <w:spacing w:line="322" w:lineRule="exact"/>
        <w:jc w:val="both"/>
        <w:rPr>
          <w:rFonts w:eastAsia="DengXian"/>
          <w:b/>
          <w:color w:val="auto"/>
          <w:lang w:val="uk-UA"/>
        </w:rPr>
      </w:pPr>
      <w:r>
        <w:rPr>
          <w:rFonts w:eastAsia="DengXian"/>
          <w:b/>
          <w:color w:val="auto"/>
          <w:lang w:val="uk-UA"/>
        </w:rPr>
        <w:t>4</w:t>
      </w:r>
      <w:r w:rsidR="00B805EF" w:rsidRPr="00393621">
        <w:rPr>
          <w:rFonts w:eastAsia="DengXian"/>
          <w:b/>
          <w:color w:val="auto"/>
          <w:lang w:val="uk-UA"/>
        </w:rPr>
        <w:t>. Керівникам закладів освіти:</w:t>
      </w:r>
    </w:p>
    <w:p w:rsidR="00B805EF" w:rsidRPr="00C2718F" w:rsidRDefault="00EA20C2" w:rsidP="00B805EF">
      <w:pPr>
        <w:spacing w:line="223" w:lineRule="auto"/>
        <w:contextualSpacing/>
        <w:jc w:val="both"/>
        <w:rPr>
          <w:b/>
          <w:i/>
          <w:color w:val="auto"/>
          <w:lang w:val="uk-UA" w:eastAsia="uk-UA"/>
        </w:rPr>
      </w:pPr>
      <w:r>
        <w:rPr>
          <w:color w:val="auto"/>
          <w:lang w:val="uk-UA" w:eastAsia="uk-UA"/>
        </w:rPr>
        <w:t>4</w:t>
      </w:r>
      <w:r w:rsidR="00B805EF" w:rsidRPr="00401A80">
        <w:rPr>
          <w:color w:val="auto"/>
          <w:lang w:val="uk-UA" w:eastAsia="uk-UA"/>
        </w:rPr>
        <w:t>.1.</w:t>
      </w:r>
      <w:r w:rsidR="00B805EF">
        <w:rPr>
          <w:color w:val="auto"/>
          <w:lang w:val="uk-UA" w:eastAsia="uk-UA"/>
        </w:rPr>
        <w:t xml:space="preserve"> </w:t>
      </w:r>
      <w:r w:rsidR="00B805EF" w:rsidRPr="00401A80">
        <w:rPr>
          <w:color w:val="auto"/>
          <w:lang w:val="uk-UA" w:eastAsia="uk-UA"/>
        </w:rPr>
        <w:t>Розробит</w:t>
      </w:r>
      <w:r w:rsidR="00B805EF">
        <w:rPr>
          <w:color w:val="auto"/>
          <w:lang w:val="uk-UA" w:eastAsia="uk-UA"/>
        </w:rPr>
        <w:t>и комплексні  заходи</w:t>
      </w:r>
      <w:r w:rsidR="00B805EF" w:rsidRPr="00401A80">
        <w:rPr>
          <w:color w:val="auto"/>
          <w:lang w:val="uk-UA" w:eastAsia="uk-UA"/>
        </w:rPr>
        <w:t xml:space="preserve"> </w:t>
      </w:r>
      <w:r w:rsidR="00B805EF" w:rsidRPr="00401A80">
        <w:rPr>
          <w:iCs/>
          <w:color w:val="auto"/>
          <w:lang w:val="uk-UA" w:eastAsia="uk-UA"/>
        </w:rPr>
        <w:t xml:space="preserve">з </w:t>
      </w:r>
      <w:r w:rsidR="00B805EF">
        <w:rPr>
          <w:color w:val="auto"/>
          <w:lang w:val="uk-UA" w:eastAsia="uk-UA"/>
        </w:rPr>
        <w:t>підготовки закладу</w:t>
      </w:r>
      <w:r w:rsidR="00B805EF" w:rsidRPr="00401A80">
        <w:rPr>
          <w:color w:val="auto"/>
          <w:lang w:val="uk-UA" w:eastAsia="uk-UA"/>
        </w:rPr>
        <w:t xml:space="preserve"> освіти до початку нового 202</w:t>
      </w:r>
      <w:r w:rsidR="007B04EB">
        <w:rPr>
          <w:color w:val="auto"/>
          <w:lang w:val="uk-UA" w:eastAsia="uk-UA"/>
        </w:rPr>
        <w:t>4</w:t>
      </w:r>
      <w:r w:rsidR="00B805EF">
        <w:rPr>
          <w:color w:val="auto"/>
          <w:lang w:val="uk-UA" w:eastAsia="uk-UA"/>
        </w:rPr>
        <w:t>/</w:t>
      </w:r>
      <w:r w:rsidR="007B04EB">
        <w:rPr>
          <w:color w:val="auto"/>
          <w:lang w:val="uk-UA" w:eastAsia="uk-UA"/>
        </w:rPr>
        <w:t>2025</w:t>
      </w:r>
      <w:r w:rsidR="00B805EF" w:rsidRPr="00401A80">
        <w:rPr>
          <w:color w:val="auto"/>
          <w:lang w:val="uk-UA" w:eastAsia="uk-UA"/>
        </w:rPr>
        <w:t xml:space="preserve"> навчального року</w:t>
      </w:r>
      <w:r w:rsidR="00B805EF">
        <w:rPr>
          <w:color w:val="auto"/>
          <w:lang w:val="uk-UA" w:eastAsia="uk-UA"/>
        </w:rPr>
        <w:t>, належного та безперебійного його</w:t>
      </w:r>
      <w:r w:rsidR="00B805EF" w:rsidRPr="00401A80">
        <w:rPr>
          <w:color w:val="auto"/>
          <w:lang w:val="uk-UA" w:eastAsia="uk-UA"/>
        </w:rPr>
        <w:t xml:space="preserve"> функціонування в осінньо-зимовий період</w:t>
      </w:r>
      <w:r w:rsidR="00B805EF">
        <w:rPr>
          <w:color w:val="auto"/>
          <w:lang w:val="uk-UA" w:eastAsia="uk-UA"/>
        </w:rPr>
        <w:t xml:space="preserve"> в умовах можливих обмежень у використанні енергоресурсів </w:t>
      </w:r>
      <w:r w:rsidR="00B805EF" w:rsidRPr="00C2718F">
        <w:rPr>
          <w:color w:val="auto"/>
          <w:lang w:val="uk-UA" w:eastAsia="uk-UA"/>
        </w:rPr>
        <w:t xml:space="preserve"> </w:t>
      </w:r>
      <w:r w:rsidR="00B805EF" w:rsidRPr="00401A80">
        <w:rPr>
          <w:color w:val="auto"/>
          <w:lang w:val="uk-UA" w:eastAsia="uk-UA"/>
        </w:rPr>
        <w:t>та забезпечити реалізацію</w:t>
      </w:r>
      <w:r w:rsidR="00B805EF">
        <w:rPr>
          <w:color w:val="auto"/>
          <w:lang w:val="uk-UA" w:eastAsia="uk-UA"/>
        </w:rPr>
        <w:t xml:space="preserve"> цих заходів </w:t>
      </w:r>
    </w:p>
    <w:p w:rsidR="00B805EF" w:rsidRDefault="00B805EF" w:rsidP="00B805EF">
      <w:pPr>
        <w:spacing w:line="223" w:lineRule="auto"/>
        <w:contextualSpacing/>
        <w:jc w:val="both"/>
        <w:rPr>
          <w:b/>
          <w:i/>
          <w:color w:val="auto"/>
          <w:lang w:val="uk-UA" w:eastAsia="uk-UA"/>
        </w:rPr>
      </w:pPr>
      <w:r>
        <w:rPr>
          <w:b/>
          <w:i/>
          <w:color w:val="auto"/>
          <w:lang w:val="uk-UA" w:eastAsia="uk-UA"/>
        </w:rPr>
        <w:t xml:space="preserve">                                                                                    </w:t>
      </w:r>
      <w:r w:rsidR="00BF3937">
        <w:rPr>
          <w:b/>
          <w:i/>
          <w:color w:val="auto"/>
          <w:lang w:val="uk-UA" w:eastAsia="uk-UA"/>
        </w:rPr>
        <w:tab/>
        <w:t xml:space="preserve">    </w:t>
      </w:r>
      <w:r>
        <w:rPr>
          <w:b/>
          <w:i/>
          <w:color w:val="auto"/>
          <w:lang w:val="uk-UA" w:eastAsia="uk-UA"/>
        </w:rPr>
        <w:t xml:space="preserve"> </w:t>
      </w:r>
      <w:r>
        <w:rPr>
          <w:b/>
          <w:i/>
          <w:lang w:val="uk-UA"/>
        </w:rPr>
        <w:t>до 3</w:t>
      </w:r>
      <w:r w:rsidR="007B04EB">
        <w:rPr>
          <w:b/>
          <w:i/>
          <w:lang w:val="uk-UA"/>
        </w:rPr>
        <w:t>0</w:t>
      </w:r>
      <w:r>
        <w:rPr>
          <w:b/>
          <w:i/>
          <w:lang w:val="uk-UA"/>
        </w:rPr>
        <w:t xml:space="preserve"> серпня 202</w:t>
      </w:r>
      <w:r w:rsidR="007B04EB">
        <w:rPr>
          <w:b/>
          <w:i/>
          <w:lang w:val="uk-UA"/>
        </w:rPr>
        <w:t>4</w:t>
      </w:r>
      <w:r>
        <w:rPr>
          <w:b/>
          <w:i/>
          <w:lang w:val="uk-UA"/>
        </w:rPr>
        <w:t xml:space="preserve"> </w:t>
      </w:r>
      <w:r w:rsidR="002D0DAA">
        <w:rPr>
          <w:b/>
          <w:i/>
          <w:lang w:val="uk-UA"/>
        </w:rPr>
        <w:t>р</w:t>
      </w:r>
      <w:r w:rsidRPr="00401A80">
        <w:rPr>
          <w:b/>
          <w:i/>
          <w:lang w:val="uk-UA"/>
        </w:rPr>
        <w:t>.</w:t>
      </w:r>
      <w:r>
        <w:rPr>
          <w:b/>
          <w:i/>
          <w:color w:val="auto"/>
          <w:lang w:val="uk-UA" w:eastAsia="uk-UA"/>
        </w:rPr>
        <w:t xml:space="preserve">   </w:t>
      </w:r>
    </w:p>
    <w:p w:rsidR="00B805EF" w:rsidRPr="00D6044C" w:rsidRDefault="00EA20C2" w:rsidP="00D6044C">
      <w:pPr>
        <w:spacing w:line="223" w:lineRule="auto"/>
        <w:contextualSpacing/>
        <w:jc w:val="both"/>
        <w:rPr>
          <w:b/>
          <w:i/>
          <w:color w:val="auto"/>
          <w:lang w:val="uk-UA" w:eastAsia="uk-UA"/>
        </w:rPr>
      </w:pPr>
      <w:r>
        <w:rPr>
          <w:lang w:val="uk-UA"/>
        </w:rPr>
        <w:t>4</w:t>
      </w:r>
      <w:r w:rsidR="00B805EF" w:rsidRPr="00401A80">
        <w:rPr>
          <w:lang w:val="uk-UA"/>
        </w:rPr>
        <w:t>.2. Провести організ</w:t>
      </w:r>
      <w:r w:rsidR="00B805EF">
        <w:rPr>
          <w:lang w:val="uk-UA"/>
        </w:rPr>
        <w:t>ований набір учнів до 1-го (</w:t>
      </w:r>
      <w:proofErr w:type="spellStart"/>
      <w:r w:rsidR="00B805EF">
        <w:rPr>
          <w:lang w:val="uk-UA"/>
        </w:rPr>
        <w:t>их</w:t>
      </w:r>
      <w:proofErr w:type="spellEnd"/>
      <w:r w:rsidR="00B805EF">
        <w:rPr>
          <w:lang w:val="uk-UA"/>
        </w:rPr>
        <w:t>) класу (</w:t>
      </w:r>
      <w:proofErr w:type="spellStart"/>
      <w:r w:rsidR="00B805EF">
        <w:rPr>
          <w:lang w:val="uk-UA"/>
        </w:rPr>
        <w:t>-ів</w:t>
      </w:r>
      <w:proofErr w:type="spellEnd"/>
      <w:r w:rsidR="00B805EF">
        <w:rPr>
          <w:lang w:val="uk-UA"/>
        </w:rPr>
        <w:t>)</w:t>
      </w:r>
      <w:r w:rsidR="00B805EF" w:rsidRPr="00401A80">
        <w:rPr>
          <w:lang w:val="uk-UA"/>
        </w:rPr>
        <w:t xml:space="preserve">, забезпечити </w:t>
      </w:r>
      <w:r w:rsidR="00B805EF">
        <w:rPr>
          <w:lang w:val="uk-UA"/>
        </w:rPr>
        <w:t xml:space="preserve">їх ефективне комплектування </w:t>
      </w:r>
    </w:p>
    <w:p w:rsidR="00B805EF" w:rsidRPr="00401A80" w:rsidRDefault="00B805EF" w:rsidP="00B805EF">
      <w:pPr>
        <w:shd w:val="clear" w:color="auto" w:fill="FFFFFF"/>
        <w:jc w:val="right"/>
        <w:rPr>
          <w:lang w:val="uk-UA"/>
        </w:rPr>
      </w:pPr>
      <w:r w:rsidRPr="00401A80">
        <w:rPr>
          <w:lang w:val="uk-UA"/>
        </w:rPr>
        <w:t xml:space="preserve"> </w:t>
      </w:r>
      <w:r>
        <w:rPr>
          <w:b/>
          <w:i/>
          <w:lang w:val="uk-UA"/>
        </w:rPr>
        <w:t xml:space="preserve">  до 3</w:t>
      </w:r>
      <w:r w:rsidR="007B04EB">
        <w:rPr>
          <w:b/>
          <w:i/>
          <w:lang w:val="uk-UA"/>
        </w:rPr>
        <w:t xml:space="preserve">0 </w:t>
      </w:r>
      <w:r>
        <w:rPr>
          <w:b/>
          <w:i/>
          <w:lang w:val="uk-UA"/>
        </w:rPr>
        <w:t>серпня 202</w:t>
      </w:r>
      <w:r w:rsidR="007B04EB">
        <w:rPr>
          <w:b/>
          <w:i/>
          <w:lang w:val="uk-UA"/>
        </w:rPr>
        <w:t>4</w:t>
      </w:r>
      <w:r>
        <w:rPr>
          <w:b/>
          <w:i/>
          <w:lang w:val="uk-UA"/>
        </w:rPr>
        <w:t xml:space="preserve"> </w:t>
      </w:r>
      <w:r w:rsidR="002D0DAA">
        <w:rPr>
          <w:b/>
          <w:i/>
          <w:lang w:val="uk-UA"/>
        </w:rPr>
        <w:t>р</w:t>
      </w:r>
      <w:r w:rsidRPr="00401A80">
        <w:rPr>
          <w:b/>
          <w:i/>
          <w:lang w:val="uk-UA"/>
        </w:rPr>
        <w:t>.</w:t>
      </w:r>
    </w:p>
    <w:p w:rsidR="00B805EF" w:rsidRPr="00E50960" w:rsidRDefault="007929F9" w:rsidP="00B805EF">
      <w:pPr>
        <w:shd w:val="clear" w:color="auto" w:fill="FFFFFF"/>
        <w:jc w:val="both"/>
        <w:rPr>
          <w:color w:val="auto"/>
          <w:lang w:val="uk-UA"/>
        </w:rPr>
      </w:pPr>
      <w:r>
        <w:rPr>
          <w:lang w:val="uk-UA"/>
        </w:rPr>
        <w:t>4</w:t>
      </w:r>
      <w:r w:rsidR="00B805EF" w:rsidRPr="003300B0">
        <w:rPr>
          <w:lang w:val="uk-UA"/>
        </w:rPr>
        <w:t xml:space="preserve">.3. </w:t>
      </w:r>
      <w:r w:rsidR="00B805EF" w:rsidRPr="00E50960">
        <w:rPr>
          <w:color w:val="auto"/>
          <w:lang w:val="uk-UA"/>
        </w:rPr>
        <w:t>Провести звіти перед педагогічними колективами, батьками та громадськістю, засобами масової інформації</w:t>
      </w:r>
    </w:p>
    <w:p w:rsidR="00B805EF" w:rsidRPr="00E50960" w:rsidRDefault="00B805EF" w:rsidP="00B805EF">
      <w:pPr>
        <w:shd w:val="clear" w:color="auto" w:fill="FFFFFF"/>
        <w:jc w:val="both"/>
        <w:rPr>
          <w:color w:val="auto"/>
          <w:lang w:val="uk-UA"/>
        </w:rPr>
      </w:pPr>
      <w:r w:rsidRPr="00E50960">
        <w:rPr>
          <w:b/>
          <w:i/>
          <w:color w:val="auto"/>
          <w:lang w:val="uk-UA"/>
        </w:rPr>
        <w:t xml:space="preserve">                                                                                          до 30 червня 202</w:t>
      </w:r>
      <w:r w:rsidR="007825A7" w:rsidRPr="00E50960">
        <w:rPr>
          <w:b/>
          <w:i/>
          <w:color w:val="auto"/>
          <w:lang w:val="uk-UA"/>
        </w:rPr>
        <w:t>5</w:t>
      </w:r>
      <w:r w:rsidR="002D0DAA">
        <w:rPr>
          <w:b/>
          <w:i/>
          <w:color w:val="auto"/>
          <w:lang w:val="uk-UA"/>
        </w:rPr>
        <w:t xml:space="preserve"> р</w:t>
      </w:r>
      <w:r w:rsidRPr="00E50960">
        <w:rPr>
          <w:b/>
          <w:i/>
          <w:color w:val="auto"/>
          <w:lang w:val="uk-UA"/>
        </w:rPr>
        <w:t>.</w:t>
      </w:r>
    </w:p>
    <w:p w:rsidR="00B805EF" w:rsidRDefault="007929F9" w:rsidP="00B805EF">
      <w:pPr>
        <w:shd w:val="clear" w:color="auto" w:fill="FFFFFF"/>
        <w:jc w:val="both"/>
        <w:rPr>
          <w:lang w:val="uk-UA"/>
        </w:rPr>
      </w:pPr>
      <w:r>
        <w:rPr>
          <w:lang w:val="uk-UA"/>
        </w:rPr>
        <w:t>4</w:t>
      </w:r>
      <w:r w:rsidR="00B805EF" w:rsidRPr="00401A80">
        <w:rPr>
          <w:lang w:val="uk-UA"/>
        </w:rPr>
        <w:t>.4. Забезпечити</w:t>
      </w:r>
      <w:r w:rsidR="00B805EF">
        <w:rPr>
          <w:lang w:val="uk-UA"/>
        </w:rPr>
        <w:t>:</w:t>
      </w:r>
    </w:p>
    <w:p w:rsidR="00B805EF" w:rsidRDefault="007929F9" w:rsidP="00B805EF">
      <w:pPr>
        <w:shd w:val="clear" w:color="auto" w:fill="FFFFFF"/>
        <w:jc w:val="both"/>
        <w:rPr>
          <w:lang w:val="uk-UA"/>
        </w:rPr>
      </w:pPr>
      <w:r>
        <w:rPr>
          <w:lang w:val="uk-UA"/>
        </w:rPr>
        <w:t>4</w:t>
      </w:r>
      <w:r w:rsidR="00B805EF">
        <w:rPr>
          <w:lang w:val="uk-UA"/>
        </w:rPr>
        <w:t>.4.1.</w:t>
      </w:r>
      <w:r w:rsidR="00B805EF" w:rsidRPr="00401A80">
        <w:rPr>
          <w:lang w:val="uk-UA"/>
        </w:rPr>
        <w:t xml:space="preserve"> раціональне та безпечне використання шкільн</w:t>
      </w:r>
      <w:r w:rsidR="00B805EF">
        <w:rPr>
          <w:lang w:val="uk-UA"/>
        </w:rPr>
        <w:t>их</w:t>
      </w:r>
      <w:r w:rsidR="00B805EF" w:rsidRPr="00401A80">
        <w:rPr>
          <w:lang w:val="uk-UA"/>
        </w:rPr>
        <w:t xml:space="preserve"> автобус</w:t>
      </w:r>
      <w:r w:rsidR="00B805EF">
        <w:rPr>
          <w:lang w:val="uk-UA"/>
        </w:rPr>
        <w:t>ів</w:t>
      </w:r>
      <w:r w:rsidR="00B805EF" w:rsidRPr="00401A80">
        <w:rPr>
          <w:lang w:val="uk-UA"/>
        </w:rPr>
        <w:t xml:space="preserve"> та </w:t>
      </w:r>
      <w:r w:rsidR="00B805EF">
        <w:rPr>
          <w:lang w:val="uk-UA"/>
        </w:rPr>
        <w:t>їх</w:t>
      </w:r>
      <w:r w:rsidR="00B805EF" w:rsidRPr="00401A80">
        <w:rPr>
          <w:lang w:val="uk-UA"/>
        </w:rPr>
        <w:t xml:space="preserve"> технічне обслуговування (за наявності</w:t>
      </w:r>
      <w:r w:rsidR="00B805EF">
        <w:rPr>
          <w:lang w:val="uk-UA"/>
        </w:rPr>
        <w:t>);</w:t>
      </w:r>
    </w:p>
    <w:p w:rsidR="00B805EF" w:rsidRPr="00E50960" w:rsidRDefault="007929F9" w:rsidP="00B805EF">
      <w:pPr>
        <w:shd w:val="clear" w:color="auto" w:fill="FFFFFF"/>
        <w:jc w:val="both"/>
        <w:rPr>
          <w:color w:val="auto"/>
          <w:lang w:val="uk-UA"/>
        </w:rPr>
      </w:pPr>
      <w:r>
        <w:rPr>
          <w:color w:val="auto"/>
          <w:lang w:val="uk-UA"/>
        </w:rPr>
        <w:t>4</w:t>
      </w:r>
      <w:r w:rsidR="00B805EF" w:rsidRPr="00E50960">
        <w:rPr>
          <w:color w:val="auto"/>
          <w:lang w:val="uk-UA"/>
        </w:rPr>
        <w:t>.4.</w:t>
      </w:r>
      <w:r>
        <w:rPr>
          <w:color w:val="auto"/>
          <w:lang w:val="uk-UA"/>
        </w:rPr>
        <w:t>2</w:t>
      </w:r>
      <w:r w:rsidR="00B805EF" w:rsidRPr="00E50960">
        <w:rPr>
          <w:color w:val="auto"/>
          <w:lang w:val="uk-UA"/>
        </w:rPr>
        <w:t>. підручниками, зокрема електронними, учнів закладу</w:t>
      </w:r>
    </w:p>
    <w:p w:rsidR="00B805EF" w:rsidRDefault="00B805EF" w:rsidP="00B805EF">
      <w:pPr>
        <w:shd w:val="clear" w:color="auto" w:fill="FFFFFF"/>
        <w:jc w:val="both"/>
        <w:rPr>
          <w:b/>
          <w:i/>
          <w:lang w:val="uk-UA"/>
        </w:rPr>
      </w:pPr>
      <w:r w:rsidRPr="00E50960">
        <w:rPr>
          <w:b/>
          <w:i/>
          <w:color w:val="auto"/>
          <w:lang w:val="uk-UA"/>
        </w:rPr>
        <w:t xml:space="preserve">                                                                                  </w:t>
      </w:r>
      <w:r w:rsidR="00BF3937">
        <w:rPr>
          <w:b/>
          <w:i/>
          <w:color w:val="auto"/>
          <w:lang w:val="uk-UA"/>
        </w:rPr>
        <w:tab/>
      </w:r>
      <w:r w:rsidRPr="00E50960">
        <w:rPr>
          <w:b/>
          <w:i/>
          <w:color w:val="auto"/>
          <w:lang w:val="uk-UA"/>
        </w:rPr>
        <w:t xml:space="preserve"> до 31 серпня </w:t>
      </w:r>
      <w:r>
        <w:rPr>
          <w:b/>
          <w:i/>
          <w:lang w:val="uk-UA"/>
        </w:rPr>
        <w:t>202</w:t>
      </w:r>
      <w:r w:rsidR="007825A7">
        <w:rPr>
          <w:b/>
          <w:i/>
          <w:lang w:val="uk-UA"/>
        </w:rPr>
        <w:t>4</w:t>
      </w:r>
      <w:r w:rsidR="002D0DAA">
        <w:rPr>
          <w:b/>
          <w:i/>
          <w:lang w:val="uk-UA"/>
        </w:rPr>
        <w:t xml:space="preserve"> р</w:t>
      </w:r>
      <w:r w:rsidRPr="00401A80">
        <w:rPr>
          <w:b/>
          <w:i/>
          <w:lang w:val="uk-UA"/>
        </w:rPr>
        <w:t>.</w:t>
      </w:r>
    </w:p>
    <w:p w:rsidR="00B805EF" w:rsidRPr="00A112A9" w:rsidRDefault="007929F9" w:rsidP="00B805EF">
      <w:pPr>
        <w:shd w:val="clear" w:color="auto" w:fill="FFFFFF"/>
        <w:jc w:val="both"/>
        <w:rPr>
          <w:b/>
          <w:i/>
          <w:lang w:val="uk-UA"/>
        </w:rPr>
      </w:pPr>
      <w:r>
        <w:rPr>
          <w:lang w:val="uk-UA"/>
        </w:rPr>
        <w:t>4</w:t>
      </w:r>
      <w:r w:rsidR="00B805EF" w:rsidRPr="00401A80">
        <w:rPr>
          <w:lang w:val="uk-UA"/>
        </w:rPr>
        <w:t>.5</w:t>
      </w:r>
      <w:r w:rsidR="00B805EF">
        <w:rPr>
          <w:lang w:val="uk-UA"/>
        </w:rPr>
        <w:t>. п</w:t>
      </w:r>
      <w:r w:rsidR="00B805EF" w:rsidRPr="00401A80">
        <w:rPr>
          <w:lang w:val="uk-UA"/>
        </w:rPr>
        <w:t>родовжити роботу з питань організації інклюзивного навчання та виховання дітей з особливими освітніми потребами, створення інклюзивно-ресурсних кімнат.</w:t>
      </w:r>
    </w:p>
    <w:p w:rsidR="00B805EF" w:rsidRPr="00401A80" w:rsidRDefault="007929F9" w:rsidP="00B805EF">
      <w:pPr>
        <w:shd w:val="clear" w:color="auto" w:fill="FFFFFF"/>
        <w:jc w:val="both"/>
        <w:rPr>
          <w:lang w:val="uk-UA"/>
        </w:rPr>
      </w:pPr>
      <w:r>
        <w:rPr>
          <w:lang w:val="uk-UA"/>
        </w:rPr>
        <w:t>4</w:t>
      </w:r>
      <w:r w:rsidR="00B805EF" w:rsidRPr="00401A80">
        <w:rPr>
          <w:lang w:val="uk-UA"/>
        </w:rPr>
        <w:t>.6</w:t>
      </w:r>
      <w:r w:rsidR="00B805EF">
        <w:rPr>
          <w:lang w:val="uk-UA"/>
        </w:rPr>
        <w:t>.  с</w:t>
      </w:r>
      <w:r w:rsidR="00B805EF" w:rsidRPr="00401A80">
        <w:rPr>
          <w:lang w:val="uk-UA"/>
        </w:rPr>
        <w:t>формувати мережу класів заклад</w:t>
      </w:r>
      <w:r w:rsidR="00B805EF">
        <w:rPr>
          <w:lang w:val="uk-UA"/>
        </w:rPr>
        <w:t>у</w:t>
      </w:r>
      <w:r w:rsidR="00B805EF" w:rsidRPr="00401A80">
        <w:rPr>
          <w:lang w:val="uk-UA"/>
        </w:rPr>
        <w:t xml:space="preserve"> на 20</w:t>
      </w:r>
      <w:r w:rsidR="00B805EF">
        <w:rPr>
          <w:lang w:val="uk-UA"/>
        </w:rPr>
        <w:t>2</w:t>
      </w:r>
      <w:r w:rsidR="00122A32">
        <w:rPr>
          <w:lang w:val="uk-UA"/>
        </w:rPr>
        <w:t>4</w:t>
      </w:r>
      <w:r w:rsidR="00B805EF">
        <w:rPr>
          <w:lang w:val="uk-UA"/>
        </w:rPr>
        <w:t>/202</w:t>
      </w:r>
      <w:r w:rsidR="00122A32">
        <w:rPr>
          <w:lang w:val="uk-UA"/>
        </w:rPr>
        <w:t>5</w:t>
      </w:r>
      <w:r w:rsidR="00B805EF" w:rsidRPr="00401A80">
        <w:rPr>
          <w:lang w:val="uk-UA"/>
        </w:rPr>
        <w:t xml:space="preserve"> навчальний рік</w:t>
      </w:r>
    </w:p>
    <w:p w:rsidR="00B805EF" w:rsidRPr="00A112A9" w:rsidRDefault="00B805EF" w:rsidP="00B805EF">
      <w:pPr>
        <w:shd w:val="clear" w:color="auto" w:fill="FFFFFF"/>
        <w:ind w:left="5664"/>
        <w:jc w:val="both"/>
        <w:rPr>
          <w:lang w:val="uk-UA"/>
        </w:rPr>
      </w:pPr>
      <w:r w:rsidRPr="00401A80">
        <w:rPr>
          <w:lang w:val="uk-UA"/>
        </w:rPr>
        <w:t xml:space="preserve">           </w:t>
      </w:r>
      <w:r>
        <w:rPr>
          <w:b/>
          <w:i/>
          <w:lang w:val="uk-UA"/>
        </w:rPr>
        <w:t>до 05 вересня 2023</w:t>
      </w:r>
      <w:r w:rsidR="002D0DAA">
        <w:rPr>
          <w:b/>
          <w:i/>
          <w:lang w:val="uk-UA"/>
        </w:rPr>
        <w:t xml:space="preserve"> р</w:t>
      </w:r>
      <w:r w:rsidRPr="00401A80">
        <w:rPr>
          <w:b/>
          <w:i/>
          <w:lang w:val="uk-UA"/>
        </w:rPr>
        <w:t>.</w:t>
      </w:r>
    </w:p>
    <w:p w:rsidR="00B805EF" w:rsidRDefault="007929F9" w:rsidP="00B805EF">
      <w:pPr>
        <w:shd w:val="clear" w:color="auto" w:fill="FFFFFF"/>
        <w:jc w:val="both"/>
        <w:rPr>
          <w:b/>
          <w:i/>
          <w:lang w:val="uk-UA"/>
        </w:rPr>
      </w:pPr>
      <w:r>
        <w:rPr>
          <w:lang w:val="uk-UA"/>
        </w:rPr>
        <w:t>4</w:t>
      </w:r>
      <w:r w:rsidR="00B805EF" w:rsidRPr="00401A80">
        <w:rPr>
          <w:lang w:val="uk-UA"/>
        </w:rPr>
        <w:t>.7.</w:t>
      </w:r>
      <w:r w:rsidR="00B805EF">
        <w:rPr>
          <w:lang w:val="uk-UA"/>
        </w:rPr>
        <w:t xml:space="preserve"> в</w:t>
      </w:r>
      <w:r w:rsidR="00B805EF" w:rsidRPr="00401A80">
        <w:rPr>
          <w:lang w:val="uk-UA"/>
        </w:rPr>
        <w:t>жити заходів щодо проведення ремонтних робіт</w:t>
      </w:r>
      <w:r w:rsidR="00B805EF">
        <w:rPr>
          <w:lang w:val="uk-UA"/>
        </w:rPr>
        <w:t xml:space="preserve"> у закладах</w:t>
      </w:r>
      <w:r w:rsidR="00B805EF" w:rsidRPr="00401A80">
        <w:rPr>
          <w:b/>
          <w:i/>
          <w:lang w:val="uk-UA"/>
        </w:rPr>
        <w:t xml:space="preserve"> </w:t>
      </w:r>
      <w:r w:rsidR="00B805EF">
        <w:rPr>
          <w:bCs/>
          <w:iCs/>
          <w:lang w:val="uk-UA"/>
        </w:rPr>
        <w:t>освіти</w:t>
      </w:r>
      <w:r w:rsidR="00B805EF" w:rsidRPr="00401A80">
        <w:rPr>
          <w:b/>
          <w:i/>
          <w:lang w:val="uk-UA"/>
        </w:rPr>
        <w:t xml:space="preserve">                                                                                          </w:t>
      </w:r>
      <w:r w:rsidR="00B805EF">
        <w:rPr>
          <w:b/>
          <w:i/>
          <w:lang w:val="uk-UA"/>
        </w:rPr>
        <w:t xml:space="preserve">     </w:t>
      </w:r>
    </w:p>
    <w:p w:rsidR="00B805EF" w:rsidRPr="00E50960" w:rsidRDefault="00B805EF" w:rsidP="00B805EF">
      <w:pPr>
        <w:shd w:val="clear" w:color="auto" w:fill="FFFFFF"/>
        <w:jc w:val="both"/>
        <w:rPr>
          <w:color w:val="auto"/>
          <w:sz w:val="13"/>
          <w:szCs w:val="13"/>
          <w:lang w:val="uk-UA"/>
        </w:rPr>
      </w:pPr>
      <w:r w:rsidRPr="00E50960">
        <w:rPr>
          <w:b/>
          <w:i/>
          <w:color w:val="auto"/>
          <w:lang w:val="uk-UA"/>
        </w:rPr>
        <w:t xml:space="preserve">                                                                                     до </w:t>
      </w:r>
      <w:r w:rsidR="007825A7" w:rsidRPr="00E50960">
        <w:rPr>
          <w:b/>
          <w:i/>
          <w:color w:val="auto"/>
          <w:lang w:val="uk-UA"/>
        </w:rPr>
        <w:t>02 вересня</w:t>
      </w:r>
      <w:r w:rsidRPr="00E50960">
        <w:rPr>
          <w:b/>
          <w:i/>
          <w:color w:val="auto"/>
          <w:lang w:val="uk-UA"/>
        </w:rPr>
        <w:t xml:space="preserve"> 202</w:t>
      </w:r>
      <w:r w:rsidR="007825A7" w:rsidRPr="00E50960">
        <w:rPr>
          <w:b/>
          <w:i/>
          <w:color w:val="auto"/>
          <w:lang w:val="uk-UA"/>
        </w:rPr>
        <w:t>4</w:t>
      </w:r>
      <w:r w:rsidR="002D0DAA">
        <w:rPr>
          <w:b/>
          <w:i/>
          <w:color w:val="auto"/>
          <w:lang w:val="uk-UA"/>
        </w:rPr>
        <w:t xml:space="preserve"> р</w:t>
      </w:r>
      <w:r w:rsidRPr="00E50960">
        <w:rPr>
          <w:b/>
          <w:i/>
          <w:color w:val="auto"/>
          <w:lang w:val="uk-UA"/>
        </w:rPr>
        <w:t>.</w:t>
      </w:r>
    </w:p>
    <w:p w:rsidR="00B805EF" w:rsidRDefault="007929F9" w:rsidP="00B805EF">
      <w:pPr>
        <w:shd w:val="clear" w:color="auto" w:fill="FFFFFF"/>
        <w:jc w:val="both"/>
        <w:rPr>
          <w:lang w:val="uk-UA"/>
        </w:rPr>
      </w:pPr>
      <w:r>
        <w:rPr>
          <w:lang w:val="uk-UA"/>
        </w:rPr>
        <w:lastRenderedPageBreak/>
        <w:t>4</w:t>
      </w:r>
      <w:r w:rsidR="00B805EF" w:rsidRPr="00401A80">
        <w:rPr>
          <w:lang w:val="uk-UA"/>
        </w:rPr>
        <w:t>.8</w:t>
      </w:r>
      <w:r w:rsidR="00B805EF">
        <w:rPr>
          <w:lang w:val="uk-UA"/>
        </w:rPr>
        <w:t>. з</w:t>
      </w:r>
      <w:r w:rsidR="00B805EF" w:rsidRPr="00401A80">
        <w:rPr>
          <w:lang w:val="uk-UA"/>
        </w:rPr>
        <w:t>абезпечити організацію безкоштовного харчування дітей-сиріт, дітей позбавлених батьківського піклування, дітей з особливими освітніми потребами, які навчаються в інклюзивних класах, учнів із сімей, які отримують допомогу  відповідно до Закону України «Про державну соціальну допомогу малозабезпеченим сім’ям», дітей ветеранів війни, учасників бойових дій, дітей учасників антитерористичної операції та операції об’єднаних сил, дітей загиблих захисників України, дітей, які перебувають на обліку як внутрішньо переміщені особи</w:t>
      </w:r>
      <w:r w:rsidR="00B805EF">
        <w:rPr>
          <w:lang w:val="uk-UA"/>
        </w:rPr>
        <w:t>.</w:t>
      </w:r>
      <w:r w:rsidR="00B805EF" w:rsidRPr="00401A80">
        <w:rPr>
          <w:lang w:val="uk-UA"/>
        </w:rPr>
        <w:t xml:space="preserve"> </w:t>
      </w:r>
    </w:p>
    <w:p w:rsidR="00D6044C" w:rsidRPr="00D6044C" w:rsidRDefault="00D6044C" w:rsidP="00B805EF">
      <w:pPr>
        <w:shd w:val="clear" w:color="auto" w:fill="FFFFFF"/>
        <w:jc w:val="both"/>
        <w:rPr>
          <w:b/>
          <w:i/>
          <w:lang w:val="uk-UA"/>
        </w:rPr>
      </w:pPr>
      <w:r>
        <w:rPr>
          <w:lang w:val="uk-UA"/>
        </w:rPr>
        <w:t xml:space="preserve">                                                                                        </w:t>
      </w:r>
      <w:r w:rsidRPr="00D6044C">
        <w:rPr>
          <w:b/>
          <w:i/>
          <w:lang w:val="uk-UA"/>
        </w:rPr>
        <w:t>Протягом навчального року</w:t>
      </w:r>
    </w:p>
    <w:p w:rsidR="00B805EF" w:rsidRDefault="007929F9" w:rsidP="00B805EF">
      <w:pPr>
        <w:shd w:val="clear" w:color="auto" w:fill="FFFFFF"/>
        <w:jc w:val="both"/>
        <w:rPr>
          <w:color w:val="auto"/>
          <w:lang w:val="uk-UA"/>
        </w:rPr>
      </w:pPr>
      <w:r>
        <w:rPr>
          <w:lang w:val="uk-UA"/>
        </w:rPr>
        <w:t>4</w:t>
      </w:r>
      <w:r w:rsidR="00B805EF" w:rsidRPr="00401A80">
        <w:rPr>
          <w:lang w:val="uk-UA"/>
        </w:rPr>
        <w:t>.9</w:t>
      </w:r>
      <w:r w:rsidR="00B805EF">
        <w:rPr>
          <w:lang w:val="uk-UA"/>
        </w:rPr>
        <w:t>.</w:t>
      </w:r>
      <w:r w:rsidR="009E72F8">
        <w:rPr>
          <w:lang w:val="uk-UA"/>
        </w:rPr>
        <w:t xml:space="preserve"> </w:t>
      </w:r>
      <w:r w:rsidR="00B805EF" w:rsidRPr="007825A7">
        <w:rPr>
          <w:color w:val="auto"/>
          <w:lang w:val="uk-UA"/>
        </w:rPr>
        <w:t>вжити заходів для створення безпечних умов для учасників освітнього процесу, неухильне дотримання правил техніки безпеки та санітарно-гігієнічних норм в освітніх закладах для збереження і зміцнення здоров’я дітей.</w:t>
      </w:r>
    </w:p>
    <w:p w:rsidR="00D6044C" w:rsidRPr="00D6044C" w:rsidRDefault="00D6044C" w:rsidP="00B805EF">
      <w:pPr>
        <w:shd w:val="clear" w:color="auto" w:fill="FFFFFF"/>
        <w:jc w:val="both"/>
        <w:rPr>
          <w:b/>
          <w:i/>
          <w:color w:val="auto"/>
          <w:lang w:val="uk-UA"/>
        </w:rPr>
      </w:pPr>
      <w:r>
        <w:rPr>
          <w:color w:val="auto"/>
          <w:lang w:val="uk-UA"/>
        </w:rPr>
        <w:t xml:space="preserve">                                                                                                        </w:t>
      </w:r>
      <w:r w:rsidRPr="00D6044C">
        <w:rPr>
          <w:b/>
          <w:i/>
          <w:color w:val="auto"/>
          <w:lang w:val="uk-UA"/>
        </w:rPr>
        <w:t>Постійно</w:t>
      </w:r>
    </w:p>
    <w:p w:rsidR="00B805EF" w:rsidRPr="00401A80" w:rsidRDefault="007929F9" w:rsidP="00B805EF">
      <w:pPr>
        <w:spacing w:line="223" w:lineRule="auto"/>
        <w:jc w:val="both"/>
        <w:rPr>
          <w:i/>
          <w:color w:val="auto"/>
          <w:lang w:val="uk-UA"/>
        </w:rPr>
      </w:pPr>
      <w:r>
        <w:rPr>
          <w:color w:val="auto"/>
          <w:lang w:val="uk-UA"/>
        </w:rPr>
        <w:t>4</w:t>
      </w:r>
      <w:r w:rsidR="00B805EF" w:rsidRPr="00401A80">
        <w:rPr>
          <w:color w:val="auto"/>
          <w:lang w:val="uk-UA"/>
        </w:rPr>
        <w:t>.1</w:t>
      </w:r>
      <w:r>
        <w:rPr>
          <w:color w:val="auto"/>
          <w:lang w:val="uk-UA"/>
        </w:rPr>
        <w:t>0</w:t>
      </w:r>
      <w:r w:rsidR="00B805EF">
        <w:rPr>
          <w:color w:val="auto"/>
          <w:lang w:val="uk-UA"/>
        </w:rPr>
        <w:t>. з</w:t>
      </w:r>
      <w:r w:rsidR="00B805EF" w:rsidRPr="00401A80">
        <w:rPr>
          <w:color w:val="auto"/>
          <w:lang w:val="uk-UA"/>
        </w:rPr>
        <w:t>абезпечити контроль за споживанням паливно-енергетичних ресурсів, реалізацію енергозберігаючих заходів із застосуванням прогресивних теплозберігаючих конструкцій і матеріалів, встановлення приладів обліку споживання природного газу, теплової енергії, води та електроенергії.</w:t>
      </w:r>
    </w:p>
    <w:p w:rsidR="00B805EF" w:rsidRPr="00D6044C" w:rsidRDefault="00D6044C" w:rsidP="00B805EF">
      <w:pPr>
        <w:jc w:val="both"/>
        <w:rPr>
          <w:b/>
          <w:i/>
          <w:color w:val="auto"/>
          <w:lang w:val="uk-UA"/>
        </w:rPr>
      </w:pPr>
      <w:r>
        <w:rPr>
          <w:color w:val="auto"/>
          <w:lang w:val="uk-UA"/>
        </w:rPr>
        <w:t xml:space="preserve">                                                                                                       </w:t>
      </w:r>
      <w:r w:rsidRPr="00D6044C">
        <w:rPr>
          <w:b/>
          <w:i/>
          <w:color w:val="auto"/>
          <w:lang w:val="uk-UA"/>
        </w:rPr>
        <w:t>Постійно</w:t>
      </w:r>
    </w:p>
    <w:p w:rsidR="00B805EF" w:rsidRPr="00401A80" w:rsidRDefault="007929F9" w:rsidP="00B805EF">
      <w:pPr>
        <w:jc w:val="both"/>
        <w:rPr>
          <w:color w:val="auto"/>
          <w:lang w:val="uk-UA"/>
        </w:rPr>
      </w:pPr>
      <w:r>
        <w:rPr>
          <w:color w:val="auto"/>
          <w:lang w:val="uk-UA"/>
        </w:rPr>
        <w:t>4</w:t>
      </w:r>
      <w:r w:rsidR="00B805EF" w:rsidRPr="00401A80">
        <w:rPr>
          <w:color w:val="auto"/>
          <w:lang w:val="uk-UA"/>
        </w:rPr>
        <w:t>.1</w:t>
      </w:r>
      <w:r>
        <w:rPr>
          <w:color w:val="auto"/>
          <w:lang w:val="uk-UA"/>
        </w:rPr>
        <w:t>1</w:t>
      </w:r>
      <w:r w:rsidR="00B805EF">
        <w:rPr>
          <w:color w:val="auto"/>
          <w:lang w:val="uk-UA"/>
        </w:rPr>
        <w:t>. з</w:t>
      </w:r>
      <w:r w:rsidR="00B805EF" w:rsidRPr="00401A80">
        <w:rPr>
          <w:color w:val="auto"/>
          <w:lang w:val="uk-UA"/>
        </w:rPr>
        <w:t>абезпечити доступність до закладів освіти особам з особливими освітніми потребами та вжити дієвих заходів щодо забезпечення рівного доступу до якісної освіти осіб, які потребують корекції фізичного розвитку (обладнання пандусів, туалетних кімнат</w:t>
      </w:r>
      <w:r w:rsidR="00B805EF">
        <w:rPr>
          <w:color w:val="auto"/>
          <w:lang w:val="uk-UA"/>
        </w:rPr>
        <w:t>, тощо</w:t>
      </w:r>
      <w:r w:rsidR="00B805EF" w:rsidRPr="00401A80">
        <w:rPr>
          <w:color w:val="auto"/>
          <w:lang w:val="uk-UA"/>
        </w:rPr>
        <w:t xml:space="preserve"> відповідно до ДБНВ 2.2-40:2018)  </w:t>
      </w:r>
    </w:p>
    <w:p w:rsidR="00B805EF" w:rsidRPr="007825A7" w:rsidRDefault="00B805EF" w:rsidP="00B805EF">
      <w:pPr>
        <w:jc w:val="both"/>
        <w:rPr>
          <w:i/>
          <w:iCs/>
          <w:color w:val="auto"/>
          <w:lang w:val="uk-UA"/>
        </w:rPr>
      </w:pPr>
      <w:r w:rsidRPr="00401A80">
        <w:rPr>
          <w:color w:val="auto"/>
          <w:lang w:val="uk-UA"/>
        </w:rPr>
        <w:t xml:space="preserve">                                                                                           </w:t>
      </w:r>
      <w:r w:rsidRPr="00401A80">
        <w:rPr>
          <w:b/>
          <w:bCs/>
          <w:i/>
          <w:color w:val="auto"/>
          <w:lang w:val="uk-UA"/>
        </w:rPr>
        <w:t>до 0</w:t>
      </w:r>
      <w:r w:rsidR="00122A32">
        <w:rPr>
          <w:b/>
          <w:bCs/>
          <w:i/>
          <w:color w:val="auto"/>
          <w:lang w:val="uk-UA"/>
        </w:rPr>
        <w:t>2</w:t>
      </w:r>
      <w:r w:rsidRPr="00401A80">
        <w:rPr>
          <w:b/>
          <w:bCs/>
          <w:i/>
          <w:color w:val="auto"/>
          <w:lang w:val="uk-UA"/>
        </w:rPr>
        <w:t xml:space="preserve"> вересня 202</w:t>
      </w:r>
      <w:r>
        <w:rPr>
          <w:b/>
          <w:bCs/>
          <w:i/>
          <w:color w:val="auto"/>
          <w:lang w:val="uk-UA"/>
        </w:rPr>
        <w:t>3</w:t>
      </w:r>
      <w:r w:rsidR="002D0DAA">
        <w:rPr>
          <w:b/>
          <w:bCs/>
          <w:i/>
          <w:color w:val="auto"/>
          <w:lang w:val="uk-UA"/>
        </w:rPr>
        <w:t xml:space="preserve"> р</w:t>
      </w:r>
      <w:r w:rsidRPr="00401A80">
        <w:rPr>
          <w:b/>
          <w:bCs/>
          <w:i/>
          <w:color w:val="auto"/>
          <w:lang w:val="uk-UA"/>
        </w:rPr>
        <w:t>.</w:t>
      </w:r>
    </w:p>
    <w:p w:rsidR="00B805EF" w:rsidRDefault="007929F9" w:rsidP="00B805EF">
      <w:pPr>
        <w:jc w:val="both"/>
        <w:rPr>
          <w:color w:val="auto"/>
          <w:lang w:val="uk-UA"/>
        </w:rPr>
      </w:pPr>
      <w:r>
        <w:rPr>
          <w:color w:val="auto"/>
          <w:lang w:val="uk-UA"/>
        </w:rPr>
        <w:t>4</w:t>
      </w:r>
      <w:r w:rsidR="00B805EF" w:rsidRPr="00401A80">
        <w:rPr>
          <w:color w:val="auto"/>
          <w:lang w:val="uk-UA"/>
        </w:rPr>
        <w:t>.1</w:t>
      </w:r>
      <w:r>
        <w:rPr>
          <w:color w:val="auto"/>
          <w:lang w:val="uk-UA"/>
        </w:rPr>
        <w:t>2</w:t>
      </w:r>
      <w:r w:rsidR="00B805EF">
        <w:rPr>
          <w:color w:val="auto"/>
          <w:lang w:val="uk-UA"/>
        </w:rPr>
        <w:t>. у</w:t>
      </w:r>
      <w:r w:rsidR="00B805EF" w:rsidRPr="00401A80">
        <w:rPr>
          <w:color w:val="auto"/>
          <w:lang w:val="uk-UA"/>
        </w:rPr>
        <w:t xml:space="preserve">комплектувати заклади освіти </w:t>
      </w:r>
      <w:r w:rsidR="007825A7">
        <w:rPr>
          <w:color w:val="auto"/>
          <w:lang w:val="uk-UA"/>
        </w:rPr>
        <w:t>відповідно до вимог</w:t>
      </w:r>
      <w:r w:rsidR="00B805EF" w:rsidRPr="008E5BBF">
        <w:rPr>
          <w:color w:val="FF0000"/>
          <w:lang w:val="uk-UA"/>
        </w:rPr>
        <w:t xml:space="preserve"> </w:t>
      </w:r>
      <w:r w:rsidR="00B805EF" w:rsidRPr="00401A80">
        <w:rPr>
          <w:color w:val="auto"/>
          <w:lang w:val="uk-UA"/>
        </w:rPr>
        <w:t>первинними засобами пожежогасіння</w:t>
      </w:r>
      <w:r w:rsidR="00B805EF">
        <w:rPr>
          <w:color w:val="auto"/>
          <w:lang w:val="uk-UA"/>
        </w:rPr>
        <w:t xml:space="preserve">, провести перевірку наявних вогнегасників   </w:t>
      </w:r>
    </w:p>
    <w:p w:rsidR="00B805EF" w:rsidRPr="00F47076" w:rsidRDefault="00B805EF" w:rsidP="00B805EF">
      <w:pPr>
        <w:jc w:val="both"/>
        <w:rPr>
          <w:color w:val="auto"/>
          <w:lang w:val="uk-UA"/>
        </w:rPr>
      </w:pPr>
      <w:r>
        <w:rPr>
          <w:color w:val="auto"/>
          <w:lang w:val="uk-UA"/>
        </w:rPr>
        <w:t xml:space="preserve">                                                                               </w:t>
      </w:r>
      <w:r w:rsidR="007825A7">
        <w:rPr>
          <w:color w:val="auto"/>
          <w:lang w:val="uk-UA"/>
        </w:rPr>
        <w:t xml:space="preserve">             </w:t>
      </w:r>
      <w:r w:rsidRPr="00401A80">
        <w:rPr>
          <w:b/>
          <w:bCs/>
          <w:i/>
          <w:color w:val="auto"/>
          <w:lang w:val="uk-UA"/>
        </w:rPr>
        <w:t>до 0</w:t>
      </w:r>
      <w:r w:rsidR="00122A32">
        <w:rPr>
          <w:b/>
          <w:bCs/>
          <w:i/>
          <w:color w:val="auto"/>
          <w:lang w:val="uk-UA"/>
        </w:rPr>
        <w:t>2</w:t>
      </w:r>
      <w:r w:rsidRPr="00401A80">
        <w:rPr>
          <w:b/>
          <w:bCs/>
          <w:i/>
          <w:color w:val="auto"/>
          <w:lang w:val="uk-UA"/>
        </w:rPr>
        <w:t xml:space="preserve"> вересня 202</w:t>
      </w:r>
      <w:r w:rsidR="00122A32">
        <w:rPr>
          <w:b/>
          <w:bCs/>
          <w:i/>
          <w:color w:val="auto"/>
          <w:lang w:val="uk-UA"/>
        </w:rPr>
        <w:t>4</w:t>
      </w:r>
      <w:r w:rsidR="002D0DAA">
        <w:rPr>
          <w:b/>
          <w:bCs/>
          <w:i/>
          <w:color w:val="auto"/>
          <w:lang w:val="uk-UA"/>
        </w:rPr>
        <w:t xml:space="preserve"> р</w:t>
      </w:r>
      <w:r w:rsidRPr="00401A80">
        <w:rPr>
          <w:b/>
          <w:bCs/>
          <w:i/>
          <w:color w:val="auto"/>
          <w:lang w:val="uk-UA"/>
        </w:rPr>
        <w:t>.</w:t>
      </w:r>
    </w:p>
    <w:p w:rsidR="00B805EF" w:rsidRPr="00401A80" w:rsidRDefault="007929F9" w:rsidP="00B805EF">
      <w:pPr>
        <w:jc w:val="both"/>
        <w:rPr>
          <w:color w:val="auto"/>
          <w:lang w:val="uk-UA"/>
        </w:rPr>
      </w:pPr>
      <w:r>
        <w:rPr>
          <w:color w:val="auto"/>
          <w:lang w:val="uk-UA"/>
        </w:rPr>
        <w:t>4</w:t>
      </w:r>
      <w:r w:rsidR="00B805EF">
        <w:rPr>
          <w:color w:val="auto"/>
          <w:lang w:val="uk-UA"/>
        </w:rPr>
        <w:t>.1</w:t>
      </w:r>
      <w:r>
        <w:rPr>
          <w:color w:val="auto"/>
          <w:lang w:val="uk-UA"/>
        </w:rPr>
        <w:t>3</w:t>
      </w:r>
      <w:r w:rsidR="00B805EF" w:rsidRPr="00401A80">
        <w:rPr>
          <w:color w:val="auto"/>
          <w:lang w:val="uk-UA"/>
        </w:rPr>
        <w:t xml:space="preserve"> </w:t>
      </w:r>
      <w:r w:rsidR="00B805EF">
        <w:rPr>
          <w:color w:val="auto"/>
          <w:lang w:val="uk-UA"/>
        </w:rPr>
        <w:t>п</w:t>
      </w:r>
      <w:r w:rsidR="00B805EF" w:rsidRPr="00401A80">
        <w:rPr>
          <w:color w:val="auto"/>
          <w:lang w:val="uk-UA"/>
        </w:rPr>
        <w:t>ровести випробування спортивного та ігрового обладнання на міцність кріплення та надійність експлуатації</w:t>
      </w:r>
      <w:r w:rsidR="00B805EF">
        <w:rPr>
          <w:color w:val="auto"/>
          <w:lang w:val="uk-UA"/>
        </w:rPr>
        <w:t>, скласти відповідні акти обстеження</w:t>
      </w:r>
    </w:p>
    <w:p w:rsidR="00B805EF" w:rsidRPr="00401A80" w:rsidRDefault="00B805EF" w:rsidP="00B805EF">
      <w:pPr>
        <w:ind w:left="5664" w:firstLine="708"/>
        <w:jc w:val="both"/>
        <w:rPr>
          <w:i/>
          <w:iCs/>
          <w:color w:val="auto"/>
          <w:lang w:val="uk-UA"/>
        </w:rPr>
      </w:pPr>
      <w:r>
        <w:rPr>
          <w:b/>
          <w:bCs/>
          <w:i/>
          <w:iCs/>
          <w:color w:val="auto"/>
          <w:lang w:val="uk-UA"/>
        </w:rPr>
        <w:t>до 3</w:t>
      </w:r>
      <w:r w:rsidR="00122A32">
        <w:rPr>
          <w:b/>
          <w:bCs/>
          <w:i/>
          <w:iCs/>
          <w:color w:val="auto"/>
          <w:lang w:val="uk-UA"/>
        </w:rPr>
        <w:t>0</w:t>
      </w:r>
      <w:r>
        <w:rPr>
          <w:b/>
          <w:bCs/>
          <w:i/>
          <w:iCs/>
          <w:color w:val="auto"/>
          <w:lang w:val="uk-UA"/>
        </w:rPr>
        <w:t xml:space="preserve"> </w:t>
      </w:r>
      <w:r w:rsidRPr="00401A80">
        <w:rPr>
          <w:b/>
          <w:bCs/>
          <w:i/>
          <w:iCs/>
          <w:color w:val="auto"/>
          <w:lang w:val="uk-UA"/>
        </w:rPr>
        <w:t>серпня 202</w:t>
      </w:r>
      <w:r w:rsidR="00122A32">
        <w:rPr>
          <w:b/>
          <w:bCs/>
          <w:i/>
          <w:iCs/>
          <w:color w:val="auto"/>
          <w:lang w:val="uk-UA"/>
        </w:rPr>
        <w:t>4</w:t>
      </w:r>
      <w:r w:rsidR="002D0DAA">
        <w:rPr>
          <w:b/>
          <w:bCs/>
          <w:i/>
          <w:iCs/>
          <w:color w:val="auto"/>
          <w:lang w:val="uk-UA"/>
        </w:rPr>
        <w:t xml:space="preserve"> р</w:t>
      </w:r>
      <w:r w:rsidRPr="00401A80">
        <w:rPr>
          <w:b/>
          <w:bCs/>
          <w:i/>
          <w:iCs/>
          <w:color w:val="auto"/>
          <w:lang w:val="uk-UA"/>
        </w:rPr>
        <w:t>.</w:t>
      </w:r>
    </w:p>
    <w:p w:rsidR="00B805EF" w:rsidRPr="00401A80" w:rsidRDefault="007929F9" w:rsidP="00B805EF">
      <w:pPr>
        <w:jc w:val="both"/>
        <w:rPr>
          <w:color w:val="auto"/>
          <w:lang w:val="uk-UA"/>
        </w:rPr>
      </w:pPr>
      <w:r>
        <w:rPr>
          <w:color w:val="auto"/>
          <w:lang w:val="uk-UA"/>
        </w:rPr>
        <w:t>4</w:t>
      </w:r>
      <w:r w:rsidR="00B805EF">
        <w:rPr>
          <w:color w:val="auto"/>
          <w:lang w:val="uk-UA"/>
        </w:rPr>
        <w:t>.1</w:t>
      </w:r>
      <w:r>
        <w:rPr>
          <w:color w:val="auto"/>
          <w:lang w:val="uk-UA"/>
        </w:rPr>
        <w:t>4</w:t>
      </w:r>
      <w:r w:rsidR="00B805EF">
        <w:rPr>
          <w:color w:val="auto"/>
          <w:lang w:val="uk-UA"/>
        </w:rPr>
        <w:t>. п</w:t>
      </w:r>
      <w:r w:rsidR="00B805EF" w:rsidRPr="00401A80">
        <w:rPr>
          <w:color w:val="auto"/>
          <w:lang w:val="uk-UA"/>
        </w:rPr>
        <w:t xml:space="preserve">ровести обстеження протипожежного стану всіх будівель, </w:t>
      </w:r>
      <w:r w:rsidR="00B805EF">
        <w:rPr>
          <w:color w:val="auto"/>
          <w:lang w:val="uk-UA"/>
        </w:rPr>
        <w:t>вжити заходів протипожежного захисту</w:t>
      </w:r>
      <w:r w:rsidR="00B805EF" w:rsidRPr="00401A80">
        <w:rPr>
          <w:color w:val="auto"/>
          <w:lang w:val="uk-UA"/>
        </w:rPr>
        <w:t xml:space="preserve"> </w:t>
      </w:r>
    </w:p>
    <w:p w:rsidR="00B805EF" w:rsidRPr="00401A80" w:rsidRDefault="00B805EF" w:rsidP="00B805EF">
      <w:pPr>
        <w:ind w:left="5664"/>
        <w:jc w:val="both"/>
        <w:rPr>
          <w:i/>
          <w:iCs/>
          <w:color w:val="auto"/>
          <w:lang w:val="uk-UA"/>
        </w:rPr>
      </w:pPr>
      <w:r>
        <w:rPr>
          <w:b/>
          <w:bCs/>
          <w:i/>
          <w:iCs/>
          <w:color w:val="auto"/>
          <w:lang w:val="uk-UA"/>
        </w:rPr>
        <w:t xml:space="preserve">        до 3</w:t>
      </w:r>
      <w:r w:rsidR="00122A32">
        <w:rPr>
          <w:b/>
          <w:bCs/>
          <w:i/>
          <w:iCs/>
          <w:color w:val="auto"/>
          <w:lang w:val="uk-UA"/>
        </w:rPr>
        <w:t>0</w:t>
      </w:r>
      <w:r w:rsidRPr="00401A80">
        <w:rPr>
          <w:b/>
          <w:bCs/>
          <w:i/>
          <w:iCs/>
          <w:color w:val="auto"/>
          <w:lang w:val="uk-UA"/>
        </w:rPr>
        <w:t xml:space="preserve"> серпня 202</w:t>
      </w:r>
      <w:r w:rsidR="00122A32">
        <w:rPr>
          <w:b/>
          <w:bCs/>
          <w:i/>
          <w:iCs/>
          <w:color w:val="auto"/>
          <w:lang w:val="uk-UA"/>
        </w:rPr>
        <w:t>4</w:t>
      </w:r>
      <w:r w:rsidRPr="00401A80">
        <w:rPr>
          <w:b/>
          <w:bCs/>
          <w:i/>
          <w:iCs/>
          <w:color w:val="auto"/>
          <w:lang w:val="uk-UA"/>
        </w:rPr>
        <w:t xml:space="preserve"> р</w:t>
      </w:r>
      <w:r w:rsidRPr="00401A80">
        <w:rPr>
          <w:i/>
          <w:iCs/>
          <w:color w:val="auto"/>
          <w:lang w:val="uk-UA"/>
        </w:rPr>
        <w:t>.</w:t>
      </w:r>
    </w:p>
    <w:p w:rsidR="00B805EF" w:rsidRDefault="007929F9" w:rsidP="00B805EF">
      <w:pPr>
        <w:jc w:val="both"/>
        <w:rPr>
          <w:color w:val="auto"/>
          <w:lang w:val="uk-UA"/>
        </w:rPr>
      </w:pPr>
      <w:r>
        <w:rPr>
          <w:color w:val="auto"/>
          <w:lang w:val="uk-UA"/>
        </w:rPr>
        <w:t>4</w:t>
      </w:r>
      <w:r w:rsidR="00B805EF">
        <w:rPr>
          <w:color w:val="auto"/>
          <w:lang w:val="uk-UA"/>
        </w:rPr>
        <w:t>.1</w:t>
      </w:r>
      <w:r>
        <w:rPr>
          <w:color w:val="auto"/>
          <w:lang w:val="uk-UA"/>
        </w:rPr>
        <w:t>5</w:t>
      </w:r>
      <w:r w:rsidR="00B805EF">
        <w:rPr>
          <w:color w:val="auto"/>
          <w:lang w:val="uk-UA"/>
        </w:rPr>
        <w:t>. п</w:t>
      </w:r>
      <w:r w:rsidR="00B805EF" w:rsidRPr="00401A80">
        <w:rPr>
          <w:color w:val="auto"/>
          <w:lang w:val="uk-UA"/>
        </w:rPr>
        <w:t>ровести комісійну перевірку готовності теплових господарств закладів освіти до роботи в осінньо-зимовий  період  202</w:t>
      </w:r>
      <w:r w:rsidR="00122A32">
        <w:rPr>
          <w:color w:val="auto"/>
          <w:lang w:val="uk-UA"/>
        </w:rPr>
        <w:t>4/</w:t>
      </w:r>
      <w:r w:rsidR="00B805EF" w:rsidRPr="00401A80">
        <w:rPr>
          <w:color w:val="auto"/>
          <w:lang w:val="uk-UA"/>
        </w:rPr>
        <w:t>202</w:t>
      </w:r>
      <w:r w:rsidR="00122A32">
        <w:rPr>
          <w:color w:val="auto"/>
          <w:lang w:val="uk-UA"/>
        </w:rPr>
        <w:t>5</w:t>
      </w:r>
      <w:r w:rsidR="00B805EF" w:rsidRPr="00401A80">
        <w:rPr>
          <w:color w:val="auto"/>
          <w:lang w:val="uk-UA"/>
        </w:rPr>
        <w:t xml:space="preserve"> років із </w:t>
      </w:r>
      <w:r w:rsidR="00B805EF">
        <w:rPr>
          <w:color w:val="auto"/>
          <w:lang w:val="uk-UA"/>
        </w:rPr>
        <w:t>складанням</w:t>
      </w:r>
      <w:r w:rsidR="00B805EF" w:rsidRPr="00401A80">
        <w:rPr>
          <w:color w:val="auto"/>
          <w:lang w:val="uk-UA"/>
        </w:rPr>
        <w:t xml:space="preserve"> відповідних актів</w:t>
      </w:r>
      <w:r w:rsidR="00B805EF">
        <w:rPr>
          <w:color w:val="auto"/>
          <w:lang w:val="uk-UA"/>
        </w:rPr>
        <w:t>.</w:t>
      </w:r>
    </w:p>
    <w:p w:rsidR="00B805EF" w:rsidRDefault="00B805EF" w:rsidP="00B805EF">
      <w:pPr>
        <w:jc w:val="both"/>
        <w:rPr>
          <w:color w:val="auto"/>
          <w:lang w:val="uk-UA"/>
        </w:rPr>
      </w:pPr>
      <w:r>
        <w:rPr>
          <w:b/>
          <w:bCs/>
          <w:i/>
          <w:iCs/>
          <w:color w:val="auto"/>
          <w:lang w:val="uk-UA"/>
        </w:rPr>
        <w:t xml:space="preserve">                                                                                          до 01</w:t>
      </w:r>
      <w:r w:rsidRPr="00401A80">
        <w:rPr>
          <w:b/>
          <w:bCs/>
          <w:i/>
          <w:iCs/>
          <w:color w:val="auto"/>
          <w:lang w:val="uk-UA"/>
        </w:rPr>
        <w:t xml:space="preserve"> </w:t>
      </w:r>
      <w:r>
        <w:rPr>
          <w:b/>
          <w:bCs/>
          <w:i/>
          <w:iCs/>
          <w:color w:val="auto"/>
          <w:lang w:val="uk-UA"/>
        </w:rPr>
        <w:t>жовт</w:t>
      </w:r>
      <w:r w:rsidRPr="00401A80">
        <w:rPr>
          <w:b/>
          <w:bCs/>
          <w:i/>
          <w:iCs/>
          <w:color w:val="auto"/>
          <w:lang w:val="uk-UA"/>
        </w:rPr>
        <w:t>ня 202</w:t>
      </w:r>
      <w:r w:rsidR="00122A32">
        <w:rPr>
          <w:b/>
          <w:bCs/>
          <w:i/>
          <w:iCs/>
          <w:color w:val="auto"/>
          <w:lang w:val="uk-UA"/>
        </w:rPr>
        <w:t>4</w:t>
      </w:r>
      <w:r w:rsidRPr="00401A80">
        <w:rPr>
          <w:b/>
          <w:bCs/>
          <w:i/>
          <w:iCs/>
          <w:color w:val="auto"/>
          <w:lang w:val="uk-UA"/>
        </w:rPr>
        <w:t xml:space="preserve"> р</w:t>
      </w:r>
      <w:r w:rsidRPr="00401A80">
        <w:rPr>
          <w:i/>
          <w:iCs/>
          <w:color w:val="auto"/>
          <w:lang w:val="uk-UA"/>
        </w:rPr>
        <w:t>.</w:t>
      </w:r>
    </w:p>
    <w:p w:rsidR="00B805EF" w:rsidRDefault="007929F9" w:rsidP="00B805EF">
      <w:pPr>
        <w:tabs>
          <w:tab w:val="left" w:pos="567"/>
          <w:tab w:val="left" w:pos="709"/>
        </w:tabs>
        <w:jc w:val="both"/>
        <w:rPr>
          <w:color w:val="auto"/>
          <w:lang w:val="uk-UA"/>
        </w:rPr>
      </w:pPr>
      <w:r>
        <w:rPr>
          <w:color w:val="auto"/>
          <w:lang w:val="uk-UA"/>
        </w:rPr>
        <w:t>4</w:t>
      </w:r>
      <w:r w:rsidR="00B805EF">
        <w:rPr>
          <w:color w:val="auto"/>
          <w:lang w:val="uk-UA"/>
        </w:rPr>
        <w:t>.1</w:t>
      </w:r>
      <w:r>
        <w:rPr>
          <w:color w:val="auto"/>
          <w:lang w:val="uk-UA"/>
        </w:rPr>
        <w:t>6</w:t>
      </w:r>
      <w:r w:rsidR="00B805EF" w:rsidRPr="006D639A">
        <w:rPr>
          <w:color w:val="auto"/>
          <w:lang w:val="uk-UA"/>
        </w:rPr>
        <w:t>.</w:t>
      </w:r>
      <w:r w:rsidR="00B805EF">
        <w:rPr>
          <w:color w:val="auto"/>
          <w:lang w:val="uk-UA"/>
        </w:rPr>
        <w:t xml:space="preserve"> о</w:t>
      </w:r>
      <w:r w:rsidR="00B805EF" w:rsidRPr="006D639A">
        <w:rPr>
          <w:color w:val="auto"/>
          <w:lang w:val="uk-UA"/>
        </w:rPr>
        <w:t xml:space="preserve">рганізувати та тримати на постійному контролі проходження медичного огляду учнями </w:t>
      </w:r>
      <w:r w:rsidR="00B805EF">
        <w:rPr>
          <w:color w:val="auto"/>
          <w:lang w:val="uk-UA"/>
        </w:rPr>
        <w:t>та працівниками закладу освіти.</w:t>
      </w:r>
    </w:p>
    <w:p w:rsidR="00B805EF" w:rsidRPr="00BC7E09" w:rsidRDefault="007929F9" w:rsidP="00B805EF">
      <w:pPr>
        <w:shd w:val="clear" w:color="auto" w:fill="FFFFFF"/>
        <w:jc w:val="both"/>
        <w:rPr>
          <w:color w:val="auto"/>
          <w:lang w:val="uk-UA"/>
        </w:rPr>
      </w:pPr>
      <w:r>
        <w:rPr>
          <w:lang w:val="uk-UA"/>
        </w:rPr>
        <w:t>4</w:t>
      </w:r>
      <w:r w:rsidR="00B805EF">
        <w:rPr>
          <w:lang w:val="uk-UA"/>
        </w:rPr>
        <w:t>.</w:t>
      </w:r>
      <w:r w:rsidR="003A72FF">
        <w:rPr>
          <w:lang w:val="uk-UA"/>
        </w:rPr>
        <w:t>1</w:t>
      </w:r>
      <w:r>
        <w:rPr>
          <w:lang w:val="uk-UA"/>
        </w:rPr>
        <w:t>7</w:t>
      </w:r>
      <w:r w:rsidR="00B805EF" w:rsidRPr="006D639A">
        <w:rPr>
          <w:lang w:val="uk-UA"/>
        </w:rPr>
        <w:t>.</w:t>
      </w:r>
      <w:r w:rsidR="00B805EF">
        <w:rPr>
          <w:lang w:val="uk-UA"/>
        </w:rPr>
        <w:t xml:space="preserve"> </w:t>
      </w:r>
      <w:r w:rsidR="00B805EF" w:rsidRPr="00BC7E09">
        <w:rPr>
          <w:color w:val="auto"/>
          <w:lang w:val="uk-UA"/>
        </w:rPr>
        <w:t xml:space="preserve">забезпечити оформлення </w:t>
      </w:r>
      <w:r w:rsidR="00BC7E09" w:rsidRPr="00BC7E09">
        <w:rPr>
          <w:color w:val="auto"/>
          <w:lang w:val="uk-UA"/>
        </w:rPr>
        <w:t xml:space="preserve">Актів готовності теплового господарства </w:t>
      </w:r>
      <w:r w:rsidR="00B805EF" w:rsidRPr="00BC7E09">
        <w:rPr>
          <w:color w:val="auto"/>
          <w:lang w:val="uk-UA"/>
        </w:rPr>
        <w:t>освітніх закладів до опалювального сезону</w:t>
      </w:r>
      <w:r w:rsidR="00BC7E09" w:rsidRPr="00BC7E09">
        <w:rPr>
          <w:color w:val="auto"/>
          <w:lang w:val="uk-UA"/>
        </w:rPr>
        <w:t xml:space="preserve"> 2024/2025 </w:t>
      </w:r>
      <w:proofErr w:type="spellStart"/>
      <w:r w:rsidR="00BC7E09">
        <w:rPr>
          <w:color w:val="auto"/>
          <w:lang w:val="uk-UA"/>
        </w:rPr>
        <w:t>р</w:t>
      </w:r>
      <w:r w:rsidR="00BC7E09" w:rsidRPr="00BC7E09">
        <w:rPr>
          <w:color w:val="auto"/>
          <w:lang w:val="uk-UA"/>
        </w:rPr>
        <w:t>.р</w:t>
      </w:r>
      <w:proofErr w:type="spellEnd"/>
      <w:r w:rsidR="00BC7E09" w:rsidRPr="00BC7E09">
        <w:rPr>
          <w:color w:val="auto"/>
          <w:lang w:val="uk-UA"/>
        </w:rPr>
        <w:t>.</w:t>
      </w:r>
    </w:p>
    <w:p w:rsidR="00B805EF" w:rsidRPr="005C30D2" w:rsidRDefault="00B805EF" w:rsidP="00B805EF">
      <w:pPr>
        <w:shd w:val="clear" w:color="auto" w:fill="FFFFFF"/>
        <w:jc w:val="both"/>
        <w:rPr>
          <w:b/>
          <w:i/>
          <w:lang w:val="uk-UA"/>
        </w:rPr>
      </w:pPr>
      <w:r>
        <w:rPr>
          <w:b/>
          <w:i/>
          <w:lang w:val="uk-UA"/>
        </w:rPr>
        <w:t xml:space="preserve">                                                                                           до 01 жовтня 202</w:t>
      </w:r>
      <w:r w:rsidR="00122A32">
        <w:rPr>
          <w:b/>
          <w:i/>
          <w:lang w:val="uk-UA"/>
        </w:rPr>
        <w:t>4</w:t>
      </w:r>
      <w:r>
        <w:rPr>
          <w:b/>
          <w:i/>
          <w:lang w:val="uk-UA"/>
        </w:rPr>
        <w:t xml:space="preserve"> р</w:t>
      </w:r>
      <w:r w:rsidRPr="006D639A">
        <w:rPr>
          <w:lang w:val="uk-UA"/>
        </w:rPr>
        <w:t>.</w:t>
      </w:r>
    </w:p>
    <w:p w:rsidR="00B805EF" w:rsidRPr="00A112A9" w:rsidRDefault="007929F9" w:rsidP="00B805EF">
      <w:pPr>
        <w:jc w:val="both"/>
        <w:rPr>
          <w:color w:val="auto"/>
          <w:lang w:val="uk-UA"/>
        </w:rPr>
      </w:pPr>
      <w:r>
        <w:rPr>
          <w:lang w:val="uk-UA"/>
        </w:rPr>
        <w:t>5</w:t>
      </w:r>
      <w:r w:rsidR="00B805EF">
        <w:rPr>
          <w:lang w:val="uk-UA"/>
        </w:rPr>
        <w:t xml:space="preserve">. </w:t>
      </w:r>
      <w:r w:rsidR="00B805EF" w:rsidRPr="006D639A">
        <w:rPr>
          <w:lang w:val="uk-UA"/>
        </w:rPr>
        <w:t>Координацію роботи та узагальнення інформації щодо</w:t>
      </w:r>
      <w:r w:rsidR="00B805EF">
        <w:rPr>
          <w:lang w:val="uk-UA"/>
        </w:rPr>
        <w:t xml:space="preserve"> виконання рішення покласти на начальника відділу освіти Гайсинської міської ради </w:t>
      </w:r>
      <w:proofErr w:type="spellStart"/>
      <w:r w:rsidR="00B805EF">
        <w:rPr>
          <w:lang w:val="uk-UA"/>
        </w:rPr>
        <w:t>Шрамко</w:t>
      </w:r>
      <w:proofErr w:type="spellEnd"/>
      <w:r w:rsidR="00B805EF">
        <w:rPr>
          <w:lang w:val="uk-UA"/>
        </w:rPr>
        <w:t xml:space="preserve"> В.М.</w:t>
      </w:r>
    </w:p>
    <w:p w:rsidR="00B805EF" w:rsidRPr="00923A2F" w:rsidRDefault="007929F9" w:rsidP="00B805EF">
      <w:pPr>
        <w:shd w:val="clear" w:color="auto" w:fill="FFFFFF"/>
        <w:jc w:val="both"/>
        <w:rPr>
          <w:lang w:val="uk-UA"/>
        </w:rPr>
      </w:pPr>
      <w:r>
        <w:rPr>
          <w:lang w:val="uk-UA"/>
        </w:rPr>
        <w:t>6</w:t>
      </w:r>
      <w:r w:rsidR="00B805EF" w:rsidRPr="006D639A">
        <w:rPr>
          <w:lang w:val="uk-UA"/>
        </w:rPr>
        <w:t xml:space="preserve">. Контроль за виконанням </w:t>
      </w:r>
      <w:r w:rsidR="00B805EF">
        <w:rPr>
          <w:lang w:val="uk-UA"/>
        </w:rPr>
        <w:t xml:space="preserve">цього </w:t>
      </w:r>
      <w:r w:rsidR="00B805EF" w:rsidRPr="006D639A">
        <w:rPr>
          <w:lang w:val="uk-UA"/>
        </w:rPr>
        <w:t>рішення покл</w:t>
      </w:r>
      <w:r w:rsidR="00B805EF">
        <w:rPr>
          <w:lang w:val="uk-UA"/>
        </w:rPr>
        <w:t xml:space="preserve">асти на секретаря виконавчого комітету А.П. </w:t>
      </w:r>
      <w:proofErr w:type="spellStart"/>
      <w:r w:rsidR="00B805EF">
        <w:rPr>
          <w:lang w:val="uk-UA"/>
        </w:rPr>
        <w:t>Філімонова</w:t>
      </w:r>
      <w:proofErr w:type="spellEnd"/>
      <w:r w:rsidR="00B805EF">
        <w:rPr>
          <w:lang w:val="uk-UA"/>
        </w:rPr>
        <w:t xml:space="preserve">. </w:t>
      </w:r>
    </w:p>
    <w:p w:rsidR="00B805EF" w:rsidRDefault="00B805EF" w:rsidP="00B805EF">
      <w:pPr>
        <w:shd w:val="clear" w:color="auto" w:fill="FFFFFF"/>
        <w:rPr>
          <w:b/>
          <w:lang w:val="uk-UA"/>
        </w:rPr>
      </w:pPr>
    </w:p>
    <w:p w:rsidR="00B805EF" w:rsidRPr="00F47076" w:rsidRDefault="00B805EF" w:rsidP="00B805EF">
      <w:pPr>
        <w:shd w:val="clear" w:color="auto" w:fill="FFFFFF"/>
        <w:rPr>
          <w:b/>
          <w:sz w:val="24"/>
          <w:szCs w:val="24"/>
          <w:lang w:val="uk-UA"/>
        </w:rPr>
      </w:pPr>
      <w:r>
        <w:rPr>
          <w:b/>
          <w:lang w:val="uk-UA"/>
        </w:rPr>
        <w:t>Міський</w:t>
      </w:r>
      <w:r w:rsidRPr="006D639A">
        <w:rPr>
          <w:b/>
          <w:lang w:val="uk-UA"/>
        </w:rPr>
        <w:t xml:space="preserve"> голова                       </w:t>
      </w:r>
      <w:r>
        <w:rPr>
          <w:b/>
          <w:lang w:val="uk-UA"/>
        </w:rPr>
        <w:t>                   А.І. Гук</w:t>
      </w:r>
    </w:p>
    <w:p w:rsidR="00B805EF" w:rsidRDefault="00B805EF" w:rsidP="00B805EF">
      <w:pPr>
        <w:tabs>
          <w:tab w:val="left" w:pos="4678"/>
          <w:tab w:val="left" w:pos="4962"/>
        </w:tabs>
        <w:jc w:val="center"/>
        <w:rPr>
          <w:rFonts w:eastAsia="DengXian"/>
          <w:color w:val="auto"/>
          <w:lang w:val="uk-UA"/>
        </w:rPr>
      </w:pPr>
      <w:r>
        <w:rPr>
          <w:rFonts w:eastAsia="DengXian"/>
          <w:color w:val="auto"/>
          <w:lang w:val="uk-UA"/>
        </w:rPr>
        <w:t xml:space="preserve">                              </w:t>
      </w:r>
    </w:p>
    <w:p w:rsidR="00B805EF" w:rsidRDefault="00B805EF"/>
    <w:sectPr w:rsidR="00B805EF" w:rsidSect="0094061D">
      <w:pgSz w:w="11906" w:h="16838"/>
      <w:pgMar w:top="289" w:right="567" w:bottom="29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B805EF"/>
    <w:rsid w:val="00040086"/>
    <w:rsid w:val="00122A32"/>
    <w:rsid w:val="001230BD"/>
    <w:rsid w:val="00166AB4"/>
    <w:rsid w:val="001D7DC3"/>
    <w:rsid w:val="002D0DAA"/>
    <w:rsid w:val="00396F70"/>
    <w:rsid w:val="003A72FF"/>
    <w:rsid w:val="0043772B"/>
    <w:rsid w:val="004A0751"/>
    <w:rsid w:val="004B31BD"/>
    <w:rsid w:val="00711D2D"/>
    <w:rsid w:val="0074068A"/>
    <w:rsid w:val="007825A7"/>
    <w:rsid w:val="007929F9"/>
    <w:rsid w:val="007B04EB"/>
    <w:rsid w:val="007E1CA8"/>
    <w:rsid w:val="008E5BBF"/>
    <w:rsid w:val="0094061D"/>
    <w:rsid w:val="00954A56"/>
    <w:rsid w:val="009D497C"/>
    <w:rsid w:val="009E72F8"/>
    <w:rsid w:val="00A57383"/>
    <w:rsid w:val="00AA542E"/>
    <w:rsid w:val="00B635B9"/>
    <w:rsid w:val="00B805EF"/>
    <w:rsid w:val="00BC7E09"/>
    <w:rsid w:val="00BF3937"/>
    <w:rsid w:val="00CF40F8"/>
    <w:rsid w:val="00D6044C"/>
    <w:rsid w:val="00DE357D"/>
    <w:rsid w:val="00E50960"/>
    <w:rsid w:val="00E9287C"/>
    <w:rsid w:val="00EA20C2"/>
    <w:rsid w:val="00EF38CB"/>
    <w:rsid w:val="00F74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EF"/>
    <w:pPr>
      <w:spacing w:after="0" w:line="240" w:lineRule="auto"/>
    </w:pPr>
    <w:rPr>
      <w:rFonts w:ascii="Times New Roman" w:eastAsia="Times New Roman" w:hAnsi="Times New Roman" w:cs="Times New Roman"/>
      <w:color w:val="00000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B805EF"/>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paragraph" w:customStyle="1" w:styleId="21">
    <w:name w:val="Заголовок 21"/>
    <w:basedOn w:val="1"/>
    <w:next w:val="1"/>
    <w:rsid w:val="00B805EF"/>
    <w:pPr>
      <w:keepNext/>
      <w:widowControl/>
      <w:spacing w:line="240" w:lineRule="auto"/>
      <w:ind w:firstLine="0"/>
      <w:jc w:val="center"/>
    </w:pPr>
    <w:rPr>
      <w:b/>
      <w:snapToGrid/>
      <w:sz w:val="24"/>
    </w:rPr>
  </w:style>
  <w:style w:type="character" w:customStyle="1" w:styleId="docdata">
    <w:name w:val="docdata"/>
    <w:aliases w:val="docy,v5,9810,baiaagaaboqcaaadiyiaaauxigaaaaaaaaaaaaaaaaaaaaaaaaaaaaaaaaaaaaaaaaaaaaaaaaaaaaaaaaaaaaaaaaaaaaaaaaaaaaaaaaaaaaaaaaaaaaaaaaaaaaaaaaaaaaaaaaaaaaaaaaaaaaaaaaaaaaaaaaaaaaaaaaaaaaaaaaaaaaaaaaaaaaaaaaaaaaaaaaaaaaaaaaaaaaaaaaaaaaaaaaaaaaaa"/>
    <w:basedOn w:val="a0"/>
    <w:rsid w:val="001D7D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1442</Words>
  <Characters>8222</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pc</cp:lastModifiedBy>
  <cp:revision>12</cp:revision>
  <cp:lastPrinted>2024-08-19T05:37:00Z</cp:lastPrinted>
  <dcterms:created xsi:type="dcterms:W3CDTF">2024-08-19T05:21:00Z</dcterms:created>
  <dcterms:modified xsi:type="dcterms:W3CDTF">2024-08-19T06:35:00Z</dcterms:modified>
</cp:coreProperties>
</file>