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B41AB" w:rsidRDefault="00AB41AB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44B72" w:rsidRPr="00C44B72" w:rsidRDefault="00C44B72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5256A8" w:rsidRPr="00AB41AB" w:rsidRDefault="00EC4B8A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B21B89">
        <w:rPr>
          <w:rFonts w:ascii="Times New Roman" w:hAnsi="Times New Roman" w:cs="Times New Roman"/>
          <w:sz w:val="28"/>
          <w:szCs w:val="28"/>
          <w:u w:val="single"/>
          <w:lang w:val="uk-UA"/>
        </w:rPr>
        <w:t>7 вересня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C51976">
        <w:rPr>
          <w:rFonts w:ascii="Times New Roman" w:hAnsi="Times New Roman" w:cs="Times New Roman"/>
          <w:sz w:val="28"/>
          <w:szCs w:val="28"/>
          <w:u w:val="single"/>
          <w:lang w:val="uk-UA"/>
        </w:rPr>
        <w:t>№204</w:t>
      </w:r>
      <w:r w:rsidR="00BF753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r w:rsidR="00B3492B">
        <w:rPr>
          <w:b/>
          <w:bCs/>
          <w:sz w:val="28"/>
          <w:szCs w:val="28"/>
          <w:lang w:val="uk-UA"/>
        </w:rPr>
        <w:t>Реві О.М.</w:t>
      </w: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B3492B">
        <w:rPr>
          <w:rFonts w:ascii="Times New Roman" w:hAnsi="Times New Roman" w:cs="Times New Roman"/>
          <w:sz w:val="28"/>
          <w:szCs w:val="28"/>
          <w:lang w:val="uk-UA"/>
        </w:rPr>
        <w:t>яву вх.№02.2-06/02.2-14-Р-8 від 08.09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B3492B">
        <w:rPr>
          <w:rFonts w:ascii="Times New Roman" w:hAnsi="Times New Roman" w:cs="Times New Roman"/>
          <w:sz w:val="28"/>
          <w:szCs w:val="28"/>
          <w:lang w:val="uk-UA"/>
        </w:rPr>
        <w:t xml:space="preserve"> Реви Олександра Миколайовича</w:t>
      </w:r>
      <w:r w:rsidR="00C519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492B">
        <w:rPr>
          <w:rFonts w:ascii="Times New Roman" w:hAnsi="Times New Roman" w:cs="Times New Roman"/>
          <w:sz w:val="28"/>
          <w:szCs w:val="28"/>
          <w:lang w:val="uk-UA"/>
        </w:rPr>
        <w:t xml:space="preserve">  про видачу йому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E242E4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D97A08" w:rsidRDefault="0014647A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право власності на майновий пай члена колективного сільськогоспо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дарського підприємства (майновий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="007756C1"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349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№010884, виданий </w:t>
      </w:r>
      <w:proofErr w:type="spellStart"/>
      <w:r w:rsidR="00B3492B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Харпацькою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B3492B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Залізняка Миколи Анатолійовича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78B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вартість</w:t>
      </w:r>
      <w:r w:rsidR="00B349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майнового сертифікату – 2582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="007756C1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3492B" w:rsidRDefault="00B3492B" w:rsidP="00B3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№010885, виданий Харпацькою сільською радою Гайсинського району на ім’я Залізняк Світлани Іванівни (вартість майнового сертифікату – 1266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3492B" w:rsidRDefault="00B3492B" w:rsidP="00B34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№011099, виданий Харпацькою сільською радою Гайсинського району на ім’я Дирибіса Василя Володимировича (вартість майнового сертифікату – 2603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3492B" w:rsidRDefault="00B3492B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1.4.Анулювати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2DD8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№0109</w:t>
      </w:r>
      <w:r w:rsidR="00E95FF8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Харпацькою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</w:t>
      </w:r>
      <w:r w:rsidR="00E95F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Задоенко Ганни Семенівни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 майнового с</w:t>
      </w:r>
      <w:r w:rsidR="00E95FF8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ертифікату – 8488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3492B" w:rsidRDefault="00E95FF8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1.5.Анулювати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№010846,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Харпацькою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Ковальчук Меланії Петрівни (вартість майнового сертифікату – 16488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3492B" w:rsidRDefault="00E95FF8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1.6.Анулювати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№010968, виданий Харпацькою сільською радою Гайсинського району на ім’я Реви Лілії Петрівни (вартість майнового сертифікату – 462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95FF8" w:rsidRDefault="00E95FF8" w:rsidP="00E9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1.7.Анулювати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№010865, виданий Харпацькою сільською радою Гайсинського району на ім’я</w:t>
      </w:r>
      <w:r w:rsidR="002B2D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Александровської Надії Василівни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 майнового сертифікату – 3182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B424B" w:rsidRDefault="00E95FF8" w:rsidP="00E9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1.8.Анулювати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№010947,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Харпацькою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Кривоноса Петра Миколайовича (вартість майнового с</w:t>
      </w:r>
      <w:r w:rsidR="009B424B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ертифікату – 6582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B424B" w:rsidRDefault="009B424B" w:rsidP="009B4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1.9.Анулювати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№010946,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Харпацькою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Кривонос Марії Петрівни (вартість майнового сертифікату – 11945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70ECF" w:rsidRDefault="00B70ECF" w:rsidP="00B70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1.10.Анулювати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№010783,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Харпацькою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</w:t>
      </w:r>
      <w:r w:rsidR="00DD74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D74A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Плазія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Володимира Леонідовича (вартість майнового сертифікату – 9330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306C6" w:rsidRPr="00CA6DDA" w:rsidRDefault="00760F85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2.Старости </w:t>
      </w:r>
      <w:proofErr w:type="spellStart"/>
      <w:r w:rsidR="00B70ECF">
        <w:rPr>
          <w:sz w:val="28"/>
          <w:szCs w:val="28"/>
          <w:lang w:val="uk-UA"/>
        </w:rPr>
        <w:t>Харпацького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</w:t>
      </w:r>
      <w:proofErr w:type="spellStart"/>
      <w:r w:rsidR="00620B87" w:rsidRPr="00CA6DDA">
        <w:rPr>
          <w:sz w:val="28"/>
          <w:szCs w:val="28"/>
          <w:lang w:val="uk-UA"/>
        </w:rPr>
        <w:t>старостинського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округу Гайсинської міської ради </w:t>
      </w:r>
      <w:proofErr w:type="spellStart"/>
      <w:r w:rsidR="00B70ECF">
        <w:rPr>
          <w:sz w:val="28"/>
          <w:szCs w:val="28"/>
          <w:lang w:val="uk-UA"/>
        </w:rPr>
        <w:t>Колоденському</w:t>
      </w:r>
      <w:proofErr w:type="spellEnd"/>
      <w:r w:rsidR="00B70ECF">
        <w:rPr>
          <w:sz w:val="28"/>
          <w:szCs w:val="28"/>
          <w:lang w:val="uk-UA"/>
        </w:rPr>
        <w:t xml:space="preserve"> А.В.</w:t>
      </w:r>
      <w:r w:rsidR="006E6112" w:rsidRPr="00CA6DDA">
        <w:rPr>
          <w:sz w:val="28"/>
          <w:szCs w:val="28"/>
          <w:lang w:val="uk-UA"/>
        </w:rPr>
        <w:t>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r w:rsidR="00B70ECF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Реві Олександру Миколайовичу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B70E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62928</w:t>
      </w:r>
      <w:r w:rsidR="007E05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B70E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шістдесят дві тисячі дев’ятсот двадцять вісім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залишковою</w:t>
      </w:r>
      <w:r w:rsidR="00DD74A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номінальною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70E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62928 (шістдесят дві тисячі дев’ятсот двадцять вісім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70E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2,22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загальної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пайового КСП  </w:t>
      </w:r>
      <w:r w:rsidR="00AA74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«Прогрес» с. Харпачка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КСП</w:t>
      </w:r>
      <w:r w:rsidR="00EB76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«Прогрес» с. Харпачка</w:t>
      </w:r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773C9" w:rsidRPr="00CA6DDA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33CC" w:rsidRPr="00CA6DDA" w:rsidRDefault="008E33CC" w:rsidP="00C77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DDA" w:rsidRDefault="003810BD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</w:t>
      </w:r>
      <w:r w:rsidR="00655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CA6DDA" w:rsidRPr="006E6112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RPr="006E6112" w:rsidSect="00655D30">
      <w:pgSz w:w="11906" w:h="16838"/>
      <w:pgMar w:top="1191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68F" w:rsidRDefault="0093068F" w:rsidP="00655D30">
      <w:pPr>
        <w:spacing w:after="0" w:line="240" w:lineRule="auto"/>
      </w:pPr>
      <w:r>
        <w:separator/>
      </w:r>
    </w:p>
  </w:endnote>
  <w:endnote w:type="continuationSeparator" w:id="0">
    <w:p w:rsidR="0093068F" w:rsidRDefault="0093068F" w:rsidP="0065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68F" w:rsidRDefault="0093068F" w:rsidP="00655D30">
      <w:pPr>
        <w:spacing w:after="0" w:line="240" w:lineRule="auto"/>
      </w:pPr>
      <w:r>
        <w:separator/>
      </w:r>
    </w:p>
  </w:footnote>
  <w:footnote w:type="continuationSeparator" w:id="0">
    <w:p w:rsidR="0093068F" w:rsidRDefault="0093068F" w:rsidP="00655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6A8"/>
    <w:rsid w:val="00004A0A"/>
    <w:rsid w:val="00011552"/>
    <w:rsid w:val="00054E20"/>
    <w:rsid w:val="00056D71"/>
    <w:rsid w:val="000B147D"/>
    <w:rsid w:val="000B760B"/>
    <w:rsid w:val="000C6B73"/>
    <w:rsid w:val="00113063"/>
    <w:rsid w:val="00120C18"/>
    <w:rsid w:val="00141B0D"/>
    <w:rsid w:val="0014647A"/>
    <w:rsid w:val="00165E45"/>
    <w:rsid w:val="001902E3"/>
    <w:rsid w:val="001A4AC5"/>
    <w:rsid w:val="001F2C24"/>
    <w:rsid w:val="001F5C54"/>
    <w:rsid w:val="002045E6"/>
    <w:rsid w:val="00216CAC"/>
    <w:rsid w:val="0023178C"/>
    <w:rsid w:val="00236547"/>
    <w:rsid w:val="002609A5"/>
    <w:rsid w:val="00262B50"/>
    <w:rsid w:val="00270177"/>
    <w:rsid w:val="00291EFA"/>
    <w:rsid w:val="0029377A"/>
    <w:rsid w:val="00297DC6"/>
    <w:rsid w:val="002A35A1"/>
    <w:rsid w:val="002A79A7"/>
    <w:rsid w:val="002B2DD8"/>
    <w:rsid w:val="002B3061"/>
    <w:rsid w:val="002B5DC5"/>
    <w:rsid w:val="002C2848"/>
    <w:rsid w:val="00306590"/>
    <w:rsid w:val="00312F1F"/>
    <w:rsid w:val="003306C6"/>
    <w:rsid w:val="00354C4B"/>
    <w:rsid w:val="00377640"/>
    <w:rsid w:val="003810BD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C73"/>
    <w:rsid w:val="00425434"/>
    <w:rsid w:val="00457131"/>
    <w:rsid w:val="0048179C"/>
    <w:rsid w:val="004828BA"/>
    <w:rsid w:val="004C7C68"/>
    <w:rsid w:val="004F2587"/>
    <w:rsid w:val="004F2B97"/>
    <w:rsid w:val="00517B8F"/>
    <w:rsid w:val="00522D8E"/>
    <w:rsid w:val="005256A8"/>
    <w:rsid w:val="00536F84"/>
    <w:rsid w:val="005374F9"/>
    <w:rsid w:val="0054011A"/>
    <w:rsid w:val="00586295"/>
    <w:rsid w:val="00595700"/>
    <w:rsid w:val="0059755D"/>
    <w:rsid w:val="005A48DB"/>
    <w:rsid w:val="005E052D"/>
    <w:rsid w:val="005F1B1D"/>
    <w:rsid w:val="00606585"/>
    <w:rsid w:val="00620B87"/>
    <w:rsid w:val="00634097"/>
    <w:rsid w:val="00641647"/>
    <w:rsid w:val="00651CE2"/>
    <w:rsid w:val="00655D30"/>
    <w:rsid w:val="006A3927"/>
    <w:rsid w:val="006C2C0C"/>
    <w:rsid w:val="006C637C"/>
    <w:rsid w:val="006E6112"/>
    <w:rsid w:val="007559D6"/>
    <w:rsid w:val="00756165"/>
    <w:rsid w:val="00760F85"/>
    <w:rsid w:val="007674A5"/>
    <w:rsid w:val="00767D61"/>
    <w:rsid w:val="007756C1"/>
    <w:rsid w:val="007A3769"/>
    <w:rsid w:val="007B006A"/>
    <w:rsid w:val="007E0578"/>
    <w:rsid w:val="007E0754"/>
    <w:rsid w:val="007E6508"/>
    <w:rsid w:val="008064F4"/>
    <w:rsid w:val="0081261A"/>
    <w:rsid w:val="008129A8"/>
    <w:rsid w:val="008178B5"/>
    <w:rsid w:val="008272D8"/>
    <w:rsid w:val="008B519B"/>
    <w:rsid w:val="008E33CC"/>
    <w:rsid w:val="008F5972"/>
    <w:rsid w:val="0091572E"/>
    <w:rsid w:val="0093068F"/>
    <w:rsid w:val="009313A1"/>
    <w:rsid w:val="009436F0"/>
    <w:rsid w:val="00960378"/>
    <w:rsid w:val="009906CE"/>
    <w:rsid w:val="00997B95"/>
    <w:rsid w:val="009B415B"/>
    <w:rsid w:val="009B424B"/>
    <w:rsid w:val="009D0F11"/>
    <w:rsid w:val="009D3517"/>
    <w:rsid w:val="009E173F"/>
    <w:rsid w:val="009F2DC5"/>
    <w:rsid w:val="009F6AFD"/>
    <w:rsid w:val="00A16099"/>
    <w:rsid w:val="00A57270"/>
    <w:rsid w:val="00A76A57"/>
    <w:rsid w:val="00AA747B"/>
    <w:rsid w:val="00AB0340"/>
    <w:rsid w:val="00AB41AB"/>
    <w:rsid w:val="00AD370D"/>
    <w:rsid w:val="00AE5934"/>
    <w:rsid w:val="00AF1E34"/>
    <w:rsid w:val="00AF6457"/>
    <w:rsid w:val="00B058BB"/>
    <w:rsid w:val="00B21B89"/>
    <w:rsid w:val="00B21D72"/>
    <w:rsid w:val="00B3492B"/>
    <w:rsid w:val="00B404CD"/>
    <w:rsid w:val="00B6522F"/>
    <w:rsid w:val="00B653A8"/>
    <w:rsid w:val="00B67062"/>
    <w:rsid w:val="00B6798C"/>
    <w:rsid w:val="00B70ECF"/>
    <w:rsid w:val="00B8078C"/>
    <w:rsid w:val="00BA1659"/>
    <w:rsid w:val="00BC7E3B"/>
    <w:rsid w:val="00BF4B25"/>
    <w:rsid w:val="00BF753B"/>
    <w:rsid w:val="00C01221"/>
    <w:rsid w:val="00C13A66"/>
    <w:rsid w:val="00C34C7B"/>
    <w:rsid w:val="00C44B72"/>
    <w:rsid w:val="00C51976"/>
    <w:rsid w:val="00C75A43"/>
    <w:rsid w:val="00C773C9"/>
    <w:rsid w:val="00C82778"/>
    <w:rsid w:val="00C8288F"/>
    <w:rsid w:val="00C853AC"/>
    <w:rsid w:val="00C926D1"/>
    <w:rsid w:val="00C935F9"/>
    <w:rsid w:val="00CA68E2"/>
    <w:rsid w:val="00CA6DDA"/>
    <w:rsid w:val="00CC064D"/>
    <w:rsid w:val="00CD656E"/>
    <w:rsid w:val="00CE08B5"/>
    <w:rsid w:val="00CF4048"/>
    <w:rsid w:val="00D012CA"/>
    <w:rsid w:val="00D10CBC"/>
    <w:rsid w:val="00D2305A"/>
    <w:rsid w:val="00D91CF3"/>
    <w:rsid w:val="00D92683"/>
    <w:rsid w:val="00D97A08"/>
    <w:rsid w:val="00DB0C0E"/>
    <w:rsid w:val="00DD74A4"/>
    <w:rsid w:val="00DE2805"/>
    <w:rsid w:val="00DE2FE7"/>
    <w:rsid w:val="00DF3EA3"/>
    <w:rsid w:val="00DF5366"/>
    <w:rsid w:val="00E238C4"/>
    <w:rsid w:val="00E242E4"/>
    <w:rsid w:val="00E40C09"/>
    <w:rsid w:val="00E80401"/>
    <w:rsid w:val="00E808B5"/>
    <w:rsid w:val="00E91437"/>
    <w:rsid w:val="00E95FF8"/>
    <w:rsid w:val="00E96CE0"/>
    <w:rsid w:val="00EB7699"/>
    <w:rsid w:val="00EC0A93"/>
    <w:rsid w:val="00EC4B8A"/>
    <w:rsid w:val="00ED0890"/>
    <w:rsid w:val="00EE0844"/>
    <w:rsid w:val="00F32B7A"/>
    <w:rsid w:val="00F50B1C"/>
    <w:rsid w:val="00F63235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655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5D30"/>
  </w:style>
  <w:style w:type="paragraph" w:styleId="a8">
    <w:name w:val="footer"/>
    <w:basedOn w:val="a"/>
    <w:link w:val="a9"/>
    <w:uiPriority w:val="99"/>
    <w:semiHidden/>
    <w:unhideWhenUsed/>
    <w:rsid w:val="00655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5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9C5ED-7797-4DEC-946D-ACBC08A2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164</cp:revision>
  <cp:lastPrinted>2025-07-18T06:25:00Z</cp:lastPrinted>
  <dcterms:created xsi:type="dcterms:W3CDTF">2022-12-14T12:42:00Z</dcterms:created>
  <dcterms:modified xsi:type="dcterms:W3CDTF">2025-09-18T06:07:00Z</dcterms:modified>
</cp:coreProperties>
</file>