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1A44F7" w:rsidRPr="001A44F7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B57A23" w:rsidRDefault="00B57A23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B57A23" w:rsidRDefault="00B57A23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B57A23" w:rsidRPr="000A7061" w:rsidRDefault="00B57A23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E92189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20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0A7307">
        <w:rPr>
          <w:rFonts w:eastAsia="Calibri"/>
          <w:sz w:val="28"/>
          <w:szCs w:val="28"/>
          <w:u w:val="single"/>
          <w:lang w:val="uk-UA"/>
        </w:rPr>
        <w:t>жовтня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="000A7061">
        <w:rPr>
          <w:rFonts w:eastAsia="Calibri"/>
          <w:sz w:val="28"/>
          <w:szCs w:val="28"/>
          <w:u w:val="single"/>
          <w:lang w:val="uk-UA"/>
        </w:rPr>
        <w:t>5</w:t>
      </w:r>
      <w:r w:rsidR="00B57A23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100631">
        <w:rPr>
          <w:rFonts w:eastAsia="Calibri"/>
          <w:sz w:val="28"/>
          <w:szCs w:val="28"/>
          <w:u w:val="single"/>
          <w:lang w:val="uk-UA"/>
        </w:rPr>
        <w:t>232</w:t>
      </w:r>
      <w:r w:rsidR="00B57A23">
        <w:rPr>
          <w:rFonts w:eastAsia="Calibri"/>
          <w:sz w:val="28"/>
          <w:szCs w:val="28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B57A23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>Про розгляд  клопотан</w:t>
      </w:r>
      <w:r w:rsidR="00C8715F">
        <w:rPr>
          <w:b/>
          <w:sz w:val="28"/>
          <w:szCs w:val="28"/>
          <w:lang w:val="uk-UA"/>
        </w:rPr>
        <w:t>ня</w:t>
      </w:r>
      <w:r w:rsidR="0099510B">
        <w:rPr>
          <w:b/>
          <w:sz w:val="28"/>
          <w:szCs w:val="28"/>
          <w:lang w:val="uk-UA"/>
        </w:rPr>
        <w:t xml:space="preserve"> </w:t>
      </w:r>
    </w:p>
    <w:p w:rsidR="000A7061" w:rsidRPr="000A7061" w:rsidRDefault="00005E6A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Гайсинського</w:t>
      </w:r>
      <w:bookmarkStart w:id="0" w:name="_GoBack"/>
      <w:bookmarkEnd w:id="0"/>
      <w:r w:rsidR="0099510B">
        <w:rPr>
          <w:b/>
          <w:sz w:val="28"/>
          <w:szCs w:val="28"/>
          <w:lang w:val="uk-UA"/>
        </w:rPr>
        <w:t xml:space="preserve"> </w:t>
      </w:r>
      <w:proofErr w:type="spellStart"/>
      <w:r w:rsidR="0099510B">
        <w:rPr>
          <w:b/>
          <w:sz w:val="28"/>
          <w:szCs w:val="28"/>
          <w:lang w:val="uk-UA"/>
        </w:rPr>
        <w:t>ККП</w:t>
      </w:r>
      <w:proofErr w:type="spellEnd"/>
      <w:r w:rsidR="000A7061" w:rsidRPr="000A7061">
        <w:rPr>
          <w:b/>
          <w:sz w:val="28"/>
          <w:szCs w:val="28"/>
          <w:lang w:val="uk-UA"/>
        </w:rPr>
        <w:t xml:space="preserve"> 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</w:t>
      </w:r>
      <w:r w:rsidR="0099510B">
        <w:rPr>
          <w:rFonts w:cs="Times New Roman CYR"/>
          <w:sz w:val="28"/>
          <w:szCs w:val="28"/>
          <w:lang w:val="uk-UA"/>
        </w:rPr>
        <w:t>Гайсинського ККП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99510B" w:rsidRDefault="00E81246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1" w:name="_Hlk202777164"/>
      <w:r>
        <w:rPr>
          <w:rFonts w:cs="Times New Roman CYR"/>
          <w:sz w:val="28"/>
          <w:szCs w:val="28"/>
          <w:lang w:val="uk-UA"/>
        </w:rPr>
        <w:t xml:space="preserve">1.Надати дозвіл </w:t>
      </w:r>
      <w:r w:rsidR="0099510B">
        <w:rPr>
          <w:rFonts w:cs="Times New Roman CYR"/>
          <w:sz w:val="28"/>
          <w:szCs w:val="28"/>
          <w:lang w:val="uk-UA"/>
        </w:rPr>
        <w:t>Гайсинському ККП на закупівлю та встановлення опор та ліхтарів на сонячних панелях по алеї захоронень Захисників та Захисниць України на кладовищі по вул. І. Богуна в м. Гайсині.</w:t>
      </w:r>
    </w:p>
    <w:bookmarkEnd w:id="1"/>
    <w:p w:rsidR="00715444" w:rsidRPr="00421E6E" w:rsidRDefault="0099510B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B57A23" w:rsidRDefault="00485C07" w:rsidP="003F397D">
      <w:pPr>
        <w:rPr>
          <w:b/>
          <w:sz w:val="28"/>
          <w:szCs w:val="28"/>
          <w:lang w:val="uk-UA"/>
        </w:rPr>
      </w:pPr>
      <w:r w:rsidRPr="00B57A23">
        <w:rPr>
          <w:b/>
          <w:sz w:val="28"/>
          <w:szCs w:val="28"/>
          <w:lang w:val="uk-UA"/>
        </w:rPr>
        <w:t xml:space="preserve">Міський голова           </w:t>
      </w:r>
      <w:r w:rsidRPr="00B57A23">
        <w:rPr>
          <w:b/>
          <w:i/>
          <w:sz w:val="28"/>
          <w:szCs w:val="28"/>
          <w:lang w:val="uk-UA"/>
        </w:rPr>
        <w:t xml:space="preserve">          </w:t>
      </w:r>
      <w:r w:rsidRPr="00B57A23">
        <w:rPr>
          <w:b/>
          <w:sz w:val="28"/>
          <w:szCs w:val="28"/>
          <w:lang w:val="uk-UA"/>
        </w:rPr>
        <w:t xml:space="preserve">        </w:t>
      </w:r>
      <w:r w:rsidR="00B57A23">
        <w:rPr>
          <w:b/>
          <w:sz w:val="28"/>
          <w:szCs w:val="28"/>
          <w:lang w:val="uk-UA"/>
        </w:rPr>
        <w:t xml:space="preserve">                       </w:t>
      </w:r>
      <w:r w:rsidRPr="00B57A23">
        <w:rPr>
          <w:b/>
          <w:sz w:val="28"/>
          <w:szCs w:val="28"/>
          <w:lang w:val="uk-UA"/>
        </w:rPr>
        <w:t>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05E6A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A7307"/>
    <w:rsid w:val="000B4BC5"/>
    <w:rsid w:val="000C647F"/>
    <w:rsid w:val="000D7508"/>
    <w:rsid w:val="000E0981"/>
    <w:rsid w:val="000F6125"/>
    <w:rsid w:val="00100631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A44F7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510B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863F0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57A23"/>
    <w:rsid w:val="00B6600E"/>
    <w:rsid w:val="00B664A6"/>
    <w:rsid w:val="00B739FE"/>
    <w:rsid w:val="00B870E6"/>
    <w:rsid w:val="00B95F0E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2189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61B7-E4E4-4E34-A068-05774A89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46</cp:revision>
  <cp:lastPrinted>2025-10-16T10:06:00Z</cp:lastPrinted>
  <dcterms:created xsi:type="dcterms:W3CDTF">2024-12-16T06:07:00Z</dcterms:created>
  <dcterms:modified xsi:type="dcterms:W3CDTF">2025-10-20T08:17:00Z</dcterms:modified>
</cp:coreProperties>
</file>