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E468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rPr>
          <w:color w:val="000000"/>
          <w:lang w:val="uk-UA"/>
        </w:rPr>
        <w:object>
          <v:shape id="_x0000_i1025" o:spt="75" type="#_x0000_t75" style="height:47.35pt;width:34.4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586B4C41">
      <w:pPr>
        <w:pStyle w:val="7"/>
        <w:spacing w:before="0" w:beforeAutospacing="0" w:after="0" w:afterAutospacing="0"/>
        <w:ind w:left="7380"/>
        <w:rPr>
          <w:color w:val="000000"/>
          <w:sz w:val="16"/>
          <w:szCs w:val="16"/>
          <w:lang w:val="uk-UA"/>
        </w:rPr>
      </w:pPr>
    </w:p>
    <w:p w14:paraId="444A76F0">
      <w:pPr>
        <w:pStyle w:val="9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6485AF6C">
      <w:pPr>
        <w:pStyle w:val="10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2E709648">
      <w:pPr>
        <w:pStyle w:val="9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0108E0FE">
      <w:pPr>
        <w:pStyle w:val="9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14:paraId="0C7A7F66">
      <w:pPr>
        <w:jc w:val="center"/>
        <w:rPr>
          <w:b/>
          <w:color w:val="000000"/>
          <w:sz w:val="16"/>
          <w:szCs w:val="16"/>
          <w:lang w:val="uk-UA"/>
        </w:rPr>
      </w:pPr>
    </w:p>
    <w:p w14:paraId="72EE95B1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  <w:lang w:val="uk-UA"/>
        </w:rPr>
        <w:t>Р І Ш Е Н Н Я</w:t>
      </w:r>
    </w:p>
    <w:p w14:paraId="3B5A306E">
      <w:pPr>
        <w:rPr>
          <w:b/>
          <w:color w:val="000000"/>
          <w:sz w:val="32"/>
          <w:szCs w:val="32"/>
          <w:lang w:val="uk-UA"/>
        </w:rPr>
      </w:pPr>
    </w:p>
    <w:p w14:paraId="0B3B39B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18 лютого  2026р. №46.</w:t>
      </w:r>
    </w:p>
    <w:p w14:paraId="4A25413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взяття на квартирний облік та включення</w:t>
      </w:r>
    </w:p>
    <w:p w14:paraId="2AB8CF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список громадян, які користуються</w:t>
      </w:r>
    </w:p>
    <w:p w14:paraId="3FCAF46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першочерговим правом отримання житла</w:t>
      </w:r>
    </w:p>
    <w:p w14:paraId="3A2534B9">
      <w:pPr>
        <w:jc w:val="both"/>
        <w:rPr>
          <w:lang w:val="uk-UA"/>
        </w:rPr>
      </w:pPr>
    </w:p>
    <w:p w14:paraId="361F9D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Розглянувши матеріали житлової комісії, а також протокол № 2 засідання житлової комісії від 12.02.2026 р., керуючись ст.  34, 39, 45 Житлового Кодексу України, п. п. 8, 13, 14, 15, 18, 44 Правил обліку громадян, які потребують поліпшення житлових умов, і надання їм жилих приміщень в Українській РСР, виконком міської ради ВИРІШИВ: </w:t>
      </w:r>
    </w:p>
    <w:p w14:paraId="52FAFC88">
      <w:pPr>
        <w:pStyle w:val="5"/>
        <w:rPr>
          <w:lang w:val="uk-UA"/>
        </w:rPr>
      </w:pPr>
      <w:r>
        <w:rPr>
          <w:lang w:val="uk-UA"/>
        </w:rPr>
        <w:t xml:space="preserve">1.Взяти на квартирний облік з 18.02.2026 року: </w:t>
      </w:r>
    </w:p>
    <w:p w14:paraId="773710B7">
      <w:pPr>
        <w:pStyle w:val="5"/>
        <w:ind w:right="-5"/>
        <w:rPr>
          <w:szCs w:val="28"/>
          <w:lang w:val="uk-UA"/>
        </w:rPr>
      </w:pPr>
      <w:r>
        <w:rPr>
          <w:lang w:val="uk-UA"/>
        </w:rPr>
        <w:t xml:space="preserve">- гр.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1983 р.н., тим. проживаючого по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 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  Гайсинського району, одинокого</w:t>
      </w:r>
      <w:r>
        <w:rPr>
          <w:szCs w:val="28"/>
          <w:lang w:val="uk-UA"/>
        </w:rPr>
        <w:t>,  в зв’язку з тим, що він внутрішньо переміщена особа з числа учасників бойових дій. Включити в список громадян, які користуються першочерговим правом отримання житла, як учасника бойових дій.</w:t>
      </w:r>
    </w:p>
    <w:p w14:paraId="6F1F4F29">
      <w:pPr>
        <w:pStyle w:val="5"/>
        <w:ind w:right="-5"/>
        <w:rPr>
          <w:lang w:val="uk-UA"/>
        </w:rPr>
      </w:pPr>
      <w:r>
        <w:rPr>
          <w:szCs w:val="28"/>
          <w:lang w:val="uk-UA"/>
        </w:rPr>
        <w:t xml:space="preserve">- </w:t>
      </w:r>
      <w:r>
        <w:rPr>
          <w:lang w:val="uk-UA"/>
        </w:rPr>
        <w:t xml:space="preserve">гр.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1984 р.н., проживаючого по  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 кв.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 Гайсинського району, сім’я якого складається з 5 осіб (він, дружина,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1991 р.н., син,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2010 р.н., син,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lang w:val="uk-UA"/>
        </w:rPr>
        <w:t xml:space="preserve">, 2012 р.н., донька,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bookmarkStart w:id="0" w:name="_GoBack"/>
      <w:bookmarkEnd w:id="0"/>
      <w:r>
        <w:rPr>
          <w:lang w:val="uk-UA"/>
        </w:rPr>
        <w:t>, 2017 р.н.),  в зв’язку з відсутністю мінімальної житлової площі. Включити в список громадян, які користуються першочерговим правом отримання житла, як учасника бойових дій.</w:t>
      </w:r>
    </w:p>
    <w:p w14:paraId="5E100D51">
      <w:pPr>
        <w:pStyle w:val="5"/>
        <w:ind w:right="-5"/>
        <w:rPr>
          <w:szCs w:val="28"/>
          <w:lang w:val="uk-UA"/>
        </w:rPr>
      </w:pPr>
    </w:p>
    <w:p w14:paraId="4566BFD7">
      <w:pPr>
        <w:pStyle w:val="5"/>
        <w:rPr>
          <w:color w:val="FF0000"/>
          <w:szCs w:val="28"/>
          <w:lang w:val="uk-UA"/>
        </w:rPr>
      </w:pPr>
    </w:p>
    <w:p w14:paraId="5B2DA9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А.І. Гук            </w:t>
      </w:r>
    </w:p>
    <w:p w14:paraId="345E5FA4">
      <w:pPr>
        <w:rPr>
          <w:b/>
          <w:sz w:val="28"/>
          <w:szCs w:val="28"/>
          <w:lang w:val="uk-UA"/>
        </w:rPr>
      </w:pPr>
    </w:p>
    <w:p w14:paraId="1988DD32">
      <w:pPr>
        <w:rPr>
          <w:b/>
          <w:sz w:val="28"/>
          <w:szCs w:val="28"/>
          <w:lang w:val="uk-UA"/>
        </w:rPr>
      </w:pPr>
    </w:p>
    <w:p w14:paraId="71F3EA33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lang w:val="uk-UA"/>
        </w:rPr>
      </w:pPr>
    </w:p>
    <w:p w14:paraId="427A0499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lang w:val="uk-UA"/>
        </w:rPr>
      </w:pPr>
    </w:p>
    <w:p w14:paraId="6FAF46A0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lang w:val="uk-UA"/>
        </w:rPr>
      </w:pPr>
    </w:p>
    <w:p w14:paraId="02CE366B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lang w:val="uk-UA"/>
        </w:rPr>
      </w:pPr>
    </w:p>
    <w:p w14:paraId="61A87990">
      <w:pPr>
        <w:tabs>
          <w:tab w:val="left" w:pos="-2410"/>
          <w:tab w:val="left" w:pos="-1985"/>
          <w:tab w:val="left" w:pos="-1843"/>
        </w:tabs>
        <w:jc w:val="center"/>
        <w:rPr>
          <w:color w:val="000000"/>
          <w:lang w:val="uk-UA"/>
        </w:rPr>
      </w:pPr>
    </w:p>
    <w:p w14:paraId="508CC09B">
      <w:pPr>
        <w:tabs>
          <w:tab w:val="left" w:pos="-2410"/>
          <w:tab w:val="left" w:pos="-1985"/>
          <w:tab w:val="left" w:pos="-1843"/>
        </w:tabs>
        <w:rPr>
          <w:color w:val="000000"/>
          <w:lang w:val="uk-UA"/>
        </w:rPr>
      </w:pPr>
    </w:p>
    <w:sectPr>
      <w:pgSz w:w="12240" w:h="15840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65B3"/>
    <w:rsid w:val="00010F80"/>
    <w:rsid w:val="00031854"/>
    <w:rsid w:val="00033F4A"/>
    <w:rsid w:val="00047F0E"/>
    <w:rsid w:val="00083F79"/>
    <w:rsid w:val="000D410F"/>
    <w:rsid w:val="00152D85"/>
    <w:rsid w:val="00170274"/>
    <w:rsid w:val="00184035"/>
    <w:rsid w:val="001D77F2"/>
    <w:rsid w:val="00201EF2"/>
    <w:rsid w:val="0021385A"/>
    <w:rsid w:val="002762A1"/>
    <w:rsid w:val="002766F0"/>
    <w:rsid w:val="00285EB6"/>
    <w:rsid w:val="002873A0"/>
    <w:rsid w:val="002C3D65"/>
    <w:rsid w:val="002E3273"/>
    <w:rsid w:val="002F191B"/>
    <w:rsid w:val="00304411"/>
    <w:rsid w:val="00322FDC"/>
    <w:rsid w:val="0037064F"/>
    <w:rsid w:val="003C6D9E"/>
    <w:rsid w:val="003D24A2"/>
    <w:rsid w:val="003D778D"/>
    <w:rsid w:val="0043753A"/>
    <w:rsid w:val="004B03E1"/>
    <w:rsid w:val="004D78F9"/>
    <w:rsid w:val="004E2A0C"/>
    <w:rsid w:val="00513B2C"/>
    <w:rsid w:val="00541896"/>
    <w:rsid w:val="0054449F"/>
    <w:rsid w:val="005565B3"/>
    <w:rsid w:val="00561615"/>
    <w:rsid w:val="005C40A8"/>
    <w:rsid w:val="005D771B"/>
    <w:rsid w:val="006039C7"/>
    <w:rsid w:val="00610051"/>
    <w:rsid w:val="006919C3"/>
    <w:rsid w:val="006B2775"/>
    <w:rsid w:val="007D593F"/>
    <w:rsid w:val="007D661C"/>
    <w:rsid w:val="007F0BF9"/>
    <w:rsid w:val="007F3C21"/>
    <w:rsid w:val="00802666"/>
    <w:rsid w:val="00826FD8"/>
    <w:rsid w:val="00865DFB"/>
    <w:rsid w:val="00895195"/>
    <w:rsid w:val="008B60A0"/>
    <w:rsid w:val="008C0782"/>
    <w:rsid w:val="008D621A"/>
    <w:rsid w:val="008F271F"/>
    <w:rsid w:val="009228B2"/>
    <w:rsid w:val="00955E20"/>
    <w:rsid w:val="009C1D8C"/>
    <w:rsid w:val="009C34B5"/>
    <w:rsid w:val="00A5697D"/>
    <w:rsid w:val="00A6261E"/>
    <w:rsid w:val="00A67D13"/>
    <w:rsid w:val="00A97937"/>
    <w:rsid w:val="00AC1EC3"/>
    <w:rsid w:val="00AF02C3"/>
    <w:rsid w:val="00B1189E"/>
    <w:rsid w:val="00B32A8C"/>
    <w:rsid w:val="00B7415C"/>
    <w:rsid w:val="00C4756F"/>
    <w:rsid w:val="00C72F84"/>
    <w:rsid w:val="00C86783"/>
    <w:rsid w:val="00C910DB"/>
    <w:rsid w:val="00D172ED"/>
    <w:rsid w:val="00DA3379"/>
    <w:rsid w:val="00DB044A"/>
    <w:rsid w:val="00DF155F"/>
    <w:rsid w:val="00E30BB4"/>
    <w:rsid w:val="00E311E3"/>
    <w:rsid w:val="00E50DC9"/>
    <w:rsid w:val="00E76F46"/>
    <w:rsid w:val="00EF3882"/>
    <w:rsid w:val="00F03F8E"/>
    <w:rsid w:val="00F2631A"/>
    <w:rsid w:val="00F362D0"/>
    <w:rsid w:val="00F46BC3"/>
    <w:rsid w:val="00FA156E"/>
    <w:rsid w:val="00FD7907"/>
    <w:rsid w:val="7A785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8"/>
    <w:semiHidden/>
    <w:unhideWhenUsed/>
    <w:qFormat/>
    <w:uiPriority w:val="0"/>
    <w:pPr>
      <w:jc w:val="both"/>
    </w:pPr>
    <w:rPr>
      <w:sz w:val="28"/>
      <w:szCs w:val="20"/>
    </w:rPr>
  </w:style>
  <w:style w:type="paragraph" w:styleId="6">
    <w:name w:val="head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</w:pPr>
  </w:style>
  <w:style w:type="character" w:customStyle="1" w:styleId="8">
    <w:name w:val="Основной текст Знак"/>
    <w:basedOn w:val="2"/>
    <w:link w:val="5"/>
    <w:semiHidden/>
    <w:qFormat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9">
    <w:name w:val="Обычный1"/>
    <w:qFormat/>
    <w:uiPriority w:val="0"/>
    <w:pPr>
      <w:widowControl w:val="0"/>
      <w:snapToGrid w:val="0"/>
      <w:spacing w:after="0" w:line="276" w:lineRule="auto"/>
      <w:ind w:firstLine="280"/>
      <w:jc w:val="both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paragraph" w:customStyle="1" w:styleId="10">
    <w:name w:val="Заголовок 21"/>
    <w:basedOn w:val="9"/>
    <w:next w:val="9"/>
    <w:qFormat/>
    <w:uiPriority w:val="0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12">
    <w:name w:val="Верхний колонтитул Знак"/>
    <w:basedOn w:val="2"/>
    <w:link w:val="6"/>
    <w:semiHidden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1395</Characters>
  <Lines>11</Lines>
  <Paragraphs>3</Paragraphs>
  <TotalTime>2</TotalTime>
  <ScaleCrop>false</ScaleCrop>
  <LinksUpToDate>false</LinksUpToDate>
  <CharactersWithSpaces>1636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2021-04-19T05:45:00Z</dcterms:created>
  <dc:creator>Guslakova</dc:creator>
  <cp:lastModifiedBy>Сектор Ц-го захи�</cp:lastModifiedBy>
  <cp:lastPrinted>2026-02-20T12:16:00Z</cp:lastPrinted>
  <dcterms:modified xsi:type="dcterms:W3CDTF">2026-05-05T11:25:22Z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234FDFD7CABE4E9EA97AC4DB834BBD29_12</vt:lpwstr>
  </property>
</Properties>
</file>