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B2" w:rsidRPr="006E1B32" w:rsidRDefault="00212610" w:rsidP="00212610">
      <w:pPr>
        <w:tabs>
          <w:tab w:val="left" w:pos="-2410"/>
          <w:tab w:val="left" w:pos="-1985"/>
          <w:tab w:val="left" w:pos="-1843"/>
        </w:tabs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</w:t>
      </w:r>
      <w:r w:rsidR="006E1B32">
        <w:rPr>
          <w:color w:val="000000"/>
          <w:lang w:val="uk-UA"/>
        </w:rPr>
        <w:t xml:space="preserve">  </w:t>
      </w:r>
      <w:r w:rsidR="006873B2"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6.9pt" o:ole="" fillcolor="window">
            <v:imagedata r:id="rId6" o:title=""/>
          </v:shape>
          <o:OLEObject Type="Embed" ProgID="Word.Picture.8" ShapeID="_x0000_i1025" DrawAspect="Content" ObjectID="_1833425069" r:id="rId7"/>
        </w:object>
      </w:r>
      <w:r w:rsidR="006E1B32">
        <w:rPr>
          <w:color w:val="000000"/>
          <w:lang w:val="uk-UA"/>
        </w:rPr>
        <w:t xml:space="preserve">                                    </w:t>
      </w:r>
    </w:p>
    <w:p w:rsidR="006873B2" w:rsidRPr="006873B2" w:rsidRDefault="006873B2" w:rsidP="0051758C">
      <w:pPr>
        <w:pStyle w:val="1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6873B2">
        <w:rPr>
          <w:b/>
          <w:bCs/>
          <w:color w:val="000000"/>
          <w:sz w:val="28"/>
          <w:szCs w:val="28"/>
        </w:rPr>
        <w:t>У К Р А Ї Н А</w:t>
      </w:r>
    </w:p>
    <w:p w:rsidR="006873B2" w:rsidRPr="006873B2" w:rsidRDefault="006873B2" w:rsidP="0051758C">
      <w:pPr>
        <w:pStyle w:val="21"/>
        <w:outlineLvl w:val="1"/>
        <w:rPr>
          <w:color w:val="000000"/>
          <w:sz w:val="28"/>
          <w:szCs w:val="28"/>
        </w:rPr>
      </w:pPr>
      <w:r w:rsidRPr="006873B2">
        <w:rPr>
          <w:color w:val="000000"/>
          <w:sz w:val="28"/>
          <w:szCs w:val="28"/>
        </w:rPr>
        <w:t>Г А Й С И Н С Ь К А   М І С Ь К А   Р А Д А</w:t>
      </w:r>
    </w:p>
    <w:p w:rsidR="006873B2" w:rsidRPr="006873B2" w:rsidRDefault="006873B2" w:rsidP="0051758C">
      <w:pPr>
        <w:pStyle w:val="11"/>
        <w:spacing w:line="240" w:lineRule="auto"/>
        <w:jc w:val="center"/>
        <w:rPr>
          <w:color w:val="000000"/>
          <w:sz w:val="28"/>
        </w:rPr>
      </w:pPr>
      <w:r w:rsidRPr="006873B2">
        <w:rPr>
          <w:color w:val="000000"/>
          <w:sz w:val="28"/>
        </w:rPr>
        <w:t>Гайсинського району</w:t>
      </w:r>
      <w:r w:rsidR="0051758C">
        <w:rPr>
          <w:color w:val="000000"/>
          <w:sz w:val="28"/>
        </w:rPr>
        <w:t xml:space="preserve"> </w:t>
      </w:r>
      <w:r w:rsidRPr="006873B2">
        <w:rPr>
          <w:color w:val="000000"/>
          <w:sz w:val="28"/>
        </w:rPr>
        <w:t>Вінницької області</w:t>
      </w:r>
    </w:p>
    <w:p w:rsidR="006873B2" w:rsidRDefault="006873B2" w:rsidP="0051758C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  <w:r w:rsidRPr="006873B2">
        <w:rPr>
          <w:b/>
          <w:color w:val="000000"/>
          <w:sz w:val="32"/>
          <w:szCs w:val="32"/>
        </w:rPr>
        <w:t>ВИКОНАВЧИЙ  КОМІТЕТ</w:t>
      </w:r>
    </w:p>
    <w:p w:rsidR="00536E05" w:rsidRPr="006873B2" w:rsidRDefault="00536E05" w:rsidP="0051758C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3E68FF" w:rsidRPr="003E68FF" w:rsidRDefault="006873B2" w:rsidP="00536E05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CB25D9" w:rsidRPr="00536E05" w:rsidRDefault="00CB25D9" w:rsidP="0030765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18 лютого</w:t>
      </w:r>
      <w:r w:rsidR="0080636B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</w:t>
      </w:r>
      <w:r w:rsidR="006873B2" w:rsidRPr="006873B2">
        <w:rPr>
          <w:rFonts w:ascii="Times New Roman" w:hAnsi="Times New Roman" w:cs="Times New Roman"/>
          <w:sz w:val="28"/>
          <w:szCs w:val="28"/>
          <w:u w:val="single"/>
          <w:lang w:val="uk-UA"/>
        </w:rPr>
        <w:t>202</w:t>
      </w:r>
      <w:r w:rsidR="00F75FB3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6873B2" w:rsidRPr="006873B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D05C85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="00536E05" w:rsidRPr="00536E05">
        <w:rPr>
          <w:rFonts w:ascii="Times New Roman" w:hAnsi="Times New Roman" w:cs="Times New Roman"/>
          <w:sz w:val="28"/>
          <w:szCs w:val="28"/>
          <w:u w:val="single"/>
          <w:lang w:val="uk-UA"/>
        </w:rPr>
        <w:t>58.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73567F" w:rsidRPr="00E2683E" w:rsidTr="009545BA">
        <w:tc>
          <w:tcPr>
            <w:tcW w:w="4644" w:type="dxa"/>
          </w:tcPr>
          <w:p w:rsidR="0073567F" w:rsidRPr="0073567F" w:rsidRDefault="0073567F" w:rsidP="00552BC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дозв</w:t>
            </w:r>
            <w:r w:rsidR="001B6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іл</w:t>
            </w:r>
            <w:r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відділу </w:t>
            </w:r>
            <w:r w:rsidR="009545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«ЦНАП</w:t>
            </w:r>
            <w:r w:rsidR="0021261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  <w:r w:rsidR="009545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Гайсинської міської ради у наданні </w:t>
            </w:r>
            <w:r w:rsidRPr="007356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адміністративних послуг </w:t>
            </w:r>
          </w:p>
        </w:tc>
      </w:tr>
    </w:tbl>
    <w:p w:rsidR="003E68FF" w:rsidRPr="0073567F" w:rsidRDefault="003E68FF" w:rsidP="00307652">
      <w:pPr>
        <w:spacing w:after="0" w:line="240" w:lineRule="auto"/>
        <w:rPr>
          <w:b/>
          <w:color w:val="000000"/>
          <w:sz w:val="36"/>
          <w:szCs w:val="36"/>
          <w:lang w:val="uk-UA"/>
        </w:rPr>
      </w:pPr>
    </w:p>
    <w:p w:rsidR="00813CD4" w:rsidRPr="00283986" w:rsidRDefault="00D160E2" w:rsidP="00813CD4">
      <w:pPr>
        <w:shd w:val="clear" w:color="auto" w:fill="FFFFFF"/>
        <w:spacing w:after="0" w:line="240" w:lineRule="auto"/>
        <w:ind w:left="-105" w:right="39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873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1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6E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A47D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="001A47DB" w:rsidRPr="00785969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</w:t>
      </w:r>
      <w:r w:rsidR="001A47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клопотання в. о. начальника відділу «Центр надання адміністративних послуг» Гайсинської  міської  ради  Марини  СОМИК  від </w:t>
      </w:r>
      <w:r w:rsidR="007F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 лютого 2026 р. вих.. № 49/01-18</w:t>
      </w:r>
      <w:r w:rsidR="001A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</w:t>
      </w:r>
      <w:r w:rsidR="00283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еруючись </w:t>
      </w:r>
      <w:r w:rsidR="00F75FB3" w:rsidRPr="00F75F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Постановою Кабінету Міністрів України від </w:t>
      </w:r>
      <w:r w:rsidR="00E00B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01.02.2026 р. №</w:t>
      </w:r>
      <w:r w:rsidR="00CB25D9" w:rsidRPr="00CB25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115 «Деякі питання використання терміналів супутникового зв’язку </w:t>
      </w:r>
      <w:proofErr w:type="spellStart"/>
      <w:r w:rsidR="00CB25D9" w:rsidRPr="00CB25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Starlink</w:t>
      </w:r>
      <w:proofErr w:type="spellEnd"/>
      <w:r w:rsidR="00CB25D9" w:rsidRPr="00CB25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 час воєнного стану»</w:t>
      </w:r>
      <w:r w:rsidR="00F75FB3" w:rsidRPr="00F75FB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212610" w:rsidRPr="00F75F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п.</w:t>
      </w:r>
      <w:r w:rsidR="00A14D3A" w:rsidRPr="00F75F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12610" w:rsidRPr="00F75F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 ст.</w:t>
      </w:r>
      <w:r w:rsidR="00A14D3A" w:rsidRPr="00F75F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12610" w:rsidRPr="00F75F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59 Закону України «Про місцеве самоврядування в Україні», </w:t>
      </w:r>
      <w:r w:rsidR="00711B8B" w:rsidRPr="00F75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виконком міської ради ВИРІШИВ</w:t>
      </w:r>
      <w:r w:rsidR="00711B8B" w:rsidRPr="00283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:rsidR="0080636B" w:rsidRPr="00A14D3A" w:rsidRDefault="005748B7" w:rsidP="0080636B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158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8063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80636B">
        <w:rPr>
          <w:rFonts w:ascii="Times New Roman" w:hAnsi="Times New Roman"/>
          <w:sz w:val="28"/>
          <w:szCs w:val="28"/>
          <w:lang w:val="uk-UA"/>
        </w:rPr>
        <w:t>озволити відділу «</w:t>
      </w:r>
      <w:r w:rsidR="0080636B" w:rsidRPr="00E52E22">
        <w:rPr>
          <w:rFonts w:ascii="Times New Roman" w:hAnsi="Times New Roman"/>
          <w:sz w:val="28"/>
          <w:szCs w:val="28"/>
          <w:lang w:val="uk-UA"/>
        </w:rPr>
        <w:t>Центр надання адміністративних</w:t>
      </w:r>
      <w:r w:rsidR="0080636B">
        <w:rPr>
          <w:rFonts w:ascii="Times New Roman" w:hAnsi="Times New Roman"/>
          <w:sz w:val="28"/>
          <w:szCs w:val="28"/>
          <w:lang w:val="uk-UA"/>
        </w:rPr>
        <w:t xml:space="preserve"> послуг»</w:t>
      </w:r>
      <w:r w:rsidR="0080636B" w:rsidRPr="00E52E22">
        <w:rPr>
          <w:rFonts w:ascii="Times New Roman" w:hAnsi="Times New Roman"/>
          <w:sz w:val="28"/>
          <w:szCs w:val="28"/>
          <w:lang w:val="uk-UA"/>
        </w:rPr>
        <w:t xml:space="preserve"> Гайсинської міської ради</w:t>
      </w:r>
      <w:r w:rsidR="00806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636B" w:rsidRPr="00E52E22">
        <w:rPr>
          <w:rFonts w:ascii="Times New Roman" w:hAnsi="Times New Roman"/>
          <w:sz w:val="28"/>
          <w:szCs w:val="28"/>
          <w:lang w:val="uk-UA"/>
        </w:rPr>
        <w:t>надавати</w:t>
      </w:r>
      <w:r w:rsidR="004D3824" w:rsidRPr="004D3824">
        <w:rPr>
          <w:rFonts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4D3824">
        <w:rPr>
          <w:rFonts w:cs="Times New Roman"/>
          <w:bCs/>
          <w:sz w:val="28"/>
          <w:szCs w:val="28"/>
          <w:shd w:val="clear" w:color="auto" w:fill="FFFFFF"/>
          <w:lang w:val="uk-UA"/>
        </w:rPr>
        <w:t>е</w:t>
      </w:r>
      <w:r w:rsidR="004D3824" w:rsidRPr="004D382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лектронну послугу</w:t>
      </w:r>
      <w:r w:rsidR="0080636B" w:rsidRPr="004D38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6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63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що додає</w:t>
      </w:r>
      <w:r w:rsidR="0080636B" w:rsidRPr="00A14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ться до цього рішення. </w:t>
      </w:r>
    </w:p>
    <w:p w:rsidR="005748B7" w:rsidRPr="00813CD4" w:rsidRDefault="00212610" w:rsidP="00813CD4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3CD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748B7" w:rsidRPr="00813CD4">
        <w:rPr>
          <w:rFonts w:ascii="Times New Roman" w:hAnsi="Times New Roman" w:cs="Times New Roman"/>
          <w:sz w:val="28"/>
          <w:szCs w:val="28"/>
        </w:rPr>
        <w:t>.К</w:t>
      </w:r>
      <w:proofErr w:type="spellStart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онтроль</w:t>
      </w:r>
      <w:proofErr w:type="spellEnd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 xml:space="preserve"> за виконанням цього рішення</w:t>
      </w:r>
      <w:r w:rsidR="005748B7" w:rsidRPr="00813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8B7" w:rsidRPr="00813CD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5748B7" w:rsidRPr="00813CD4">
        <w:rPr>
          <w:rFonts w:ascii="Times New Roman" w:hAnsi="Times New Roman" w:cs="Times New Roman"/>
          <w:sz w:val="28"/>
          <w:szCs w:val="28"/>
        </w:rPr>
        <w:t xml:space="preserve"> на</w:t>
      </w:r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 xml:space="preserve"> секретаря виконавчого комітету Гайсинської міської ради А.</w:t>
      </w:r>
      <w:r w:rsidR="00806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806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Філімонова</w:t>
      </w:r>
      <w:proofErr w:type="spellEnd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68FF" w:rsidRDefault="003E68FF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0870" w:rsidRPr="00850870" w:rsidRDefault="00850870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А.І.</w:t>
      </w:r>
      <w:r w:rsidR="00A14D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="00536E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</w:t>
      </w:r>
    </w:p>
    <w:p w:rsidR="00F72122" w:rsidRPr="00850870" w:rsidRDefault="00F72122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0636B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</w:t>
      </w:r>
    </w:p>
    <w:p w:rsidR="0080636B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80636B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536E05" w:rsidRDefault="00536E05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536E05" w:rsidRDefault="00536E05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536E05" w:rsidRDefault="00536E05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80636B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536E05" w:rsidRDefault="00536E05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80636B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</w:p>
    <w:p w:rsidR="005F42C3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</w:t>
      </w:r>
      <w:r w:rsidR="00536E05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</w:t>
      </w:r>
      <w:r w:rsidR="005F42C3"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Додаток</w:t>
      </w: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до рішення виконкому</w:t>
      </w:r>
    </w:p>
    <w:p w:rsidR="00932358" w:rsidRDefault="00932358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</w:t>
      </w:r>
      <w:r w:rsidR="008D1CC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від </w:t>
      </w:r>
      <w:r w:rsidR="00E2683E">
        <w:rPr>
          <w:rStyle w:val="rvts23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18 лютого 2026</w:t>
      </w:r>
      <w:r w:rsidR="00F77069">
        <w:rPr>
          <w:rStyle w:val="rvts23"/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р. №</w:t>
      </w:r>
      <w:r w:rsidR="00536E05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58</w:t>
      </w:r>
      <w:r w:rsidR="0080636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CE0C03" w:rsidRPr="005F42C3" w:rsidRDefault="00CE0C03" w:rsidP="005B383E">
      <w:pPr>
        <w:spacing w:after="0" w:line="240" w:lineRule="auto"/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4D3824" w:rsidRDefault="004D3824" w:rsidP="004D38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35D37">
        <w:rPr>
          <w:rStyle w:val="rvts23"/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ПЕРЕЛІК</w:t>
      </w:r>
      <w:r w:rsidRPr="005F42C3">
        <w:rPr>
          <w:rFonts w:ascii="Times New Roman" w:hAnsi="Times New Roman"/>
          <w:sz w:val="28"/>
          <w:szCs w:val="28"/>
          <w:lang w:val="uk-UA"/>
        </w:rPr>
        <w:br/>
      </w:r>
      <w:r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адміністративних послуг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що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надаватимуться</w:t>
      </w:r>
      <w:r w:rsidRPr="00A14D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через </w:t>
      </w:r>
      <w:r w:rsidR="00536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відділ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Центр </w:t>
      </w:r>
      <w:r w:rsidR="00536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надання адміністративних послуг»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Гайсинської міської ради </w:t>
      </w:r>
    </w:p>
    <w:p w:rsidR="003E68FF" w:rsidRDefault="003E68FF" w:rsidP="008D1C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tbl>
      <w:tblPr>
        <w:tblW w:w="492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3"/>
        <w:gridCol w:w="4811"/>
        <w:gridCol w:w="4029"/>
      </w:tblGrid>
      <w:tr w:rsidR="00D45528" w:rsidRPr="00EC193D" w:rsidTr="00D45528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5528" w:rsidRPr="00EC193D" w:rsidRDefault="00D45528" w:rsidP="003E68FF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5528" w:rsidRPr="00EC193D" w:rsidRDefault="00D45528" w:rsidP="004D3824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5528" w:rsidRPr="00EC193D" w:rsidRDefault="00D45528" w:rsidP="004D3824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Правові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ідстави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</w:tr>
      <w:tr w:rsidR="003E68FF" w:rsidRPr="00EC193D" w:rsidTr="004D3824">
        <w:tc>
          <w:tcPr>
            <w:tcW w:w="95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EC193D" w:rsidRDefault="003E68FF" w:rsidP="003E68FF">
            <w:pPr>
              <w:pStyle w:val="rvps12"/>
              <w:tabs>
                <w:tab w:val="left" w:pos="2100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C193D">
              <w:rPr>
                <w:rStyle w:val="rvts23"/>
                <w:sz w:val="28"/>
                <w:szCs w:val="28"/>
                <w:shd w:val="clear" w:color="auto" w:fill="FFFFFF"/>
              </w:rPr>
              <w:t>Перелік</w:t>
            </w:r>
            <w:proofErr w:type="spellEnd"/>
            <w:r w:rsidRPr="00EC193D">
              <w:rPr>
                <w:rStyle w:val="rvts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193D">
              <w:rPr>
                <w:rStyle w:val="rvts23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</w:p>
        </w:tc>
      </w:tr>
      <w:tr w:rsidR="00D45528" w:rsidRPr="00EC193D" w:rsidTr="00D45528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5528" w:rsidRPr="00EC193D" w:rsidRDefault="00D45528" w:rsidP="00EC193D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</w:t>
            </w:r>
            <w:r w:rsidRPr="00EC193D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5528" w:rsidRPr="00495950" w:rsidRDefault="00D45528" w:rsidP="00124505">
            <w:pPr>
              <w:shd w:val="clear" w:color="auto" w:fill="FFFFFF"/>
              <w:outlineLvl w:val="0"/>
              <w:rPr>
                <w:rFonts w:eastAsia="Times New Roman" w:cs="Times New Roman"/>
                <w:kern w:val="36"/>
                <w:lang w:val="uk-UA" w:eastAsia="ru-RU"/>
              </w:rPr>
            </w:pPr>
          </w:p>
          <w:p w:rsidR="00D45528" w:rsidRPr="00495950" w:rsidRDefault="00D45528" w:rsidP="00CB25D9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proofErr w:type="spellStart"/>
            <w:r w:rsidRPr="00BE0620">
              <w:rPr>
                <w:kern w:val="36"/>
              </w:rPr>
              <w:t>Повідомлення</w:t>
            </w:r>
            <w:proofErr w:type="spellEnd"/>
            <w:r w:rsidRPr="00BE0620">
              <w:rPr>
                <w:kern w:val="36"/>
              </w:rPr>
              <w:t xml:space="preserve"> про </w:t>
            </w:r>
            <w:proofErr w:type="spellStart"/>
            <w:r w:rsidRPr="00BE0620">
              <w:rPr>
                <w:kern w:val="36"/>
              </w:rPr>
              <w:t>використання</w:t>
            </w:r>
            <w:proofErr w:type="spellEnd"/>
            <w:r w:rsidRPr="00BE0620">
              <w:rPr>
                <w:kern w:val="36"/>
              </w:rPr>
              <w:t xml:space="preserve"> </w:t>
            </w:r>
            <w:proofErr w:type="spellStart"/>
            <w:r w:rsidRPr="00BE0620">
              <w:rPr>
                <w:kern w:val="36"/>
              </w:rPr>
              <w:t>терміналів</w:t>
            </w:r>
            <w:proofErr w:type="spellEnd"/>
            <w:r w:rsidRPr="00BE0620">
              <w:rPr>
                <w:kern w:val="36"/>
              </w:rPr>
              <w:t xml:space="preserve"> </w:t>
            </w:r>
            <w:proofErr w:type="spellStart"/>
            <w:r w:rsidRPr="00BE0620">
              <w:rPr>
                <w:kern w:val="36"/>
              </w:rPr>
              <w:t>Starlink</w:t>
            </w:r>
            <w:proofErr w:type="spellEnd"/>
            <w:r w:rsidRPr="00BE0620">
              <w:rPr>
                <w:kern w:val="36"/>
              </w:rPr>
              <w:t xml:space="preserve"> через ЦНАП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5528" w:rsidRPr="00CB25D9" w:rsidRDefault="00E60320" w:rsidP="00CB25D9">
            <w:pPr>
              <w:pStyle w:val="rvps14"/>
              <w:spacing w:before="150" w:beforeAutospacing="0" w:after="150" w:afterAutospacing="0"/>
              <w:jc w:val="center"/>
              <w:rPr>
                <w:color w:val="000000" w:themeColor="text1"/>
              </w:rPr>
            </w:pPr>
            <w:hyperlink r:id="rId8" w:anchor="Text" w:tgtFrame="_blank" w:history="1">
              <w:r w:rsidR="00D45528" w:rsidRPr="007B3568">
                <w:rPr>
                  <w:rStyle w:val="a6"/>
                  <w:color w:val="auto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="00D45528" w:rsidRPr="007B3568">
                <w:rPr>
                  <w:rStyle w:val="a6"/>
                  <w:color w:val="auto"/>
                  <w:u w:val="none"/>
                  <w:shd w:val="clear" w:color="auto" w:fill="FFFFFF"/>
                </w:rPr>
                <w:t>від</w:t>
              </w:r>
              <w:proofErr w:type="spellEnd"/>
              <w:r w:rsidR="00D45528" w:rsidRPr="00CB25D9">
                <w:rPr>
                  <w:rStyle w:val="a6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E00B80">
                <w:rPr>
                  <w:color w:val="000000" w:themeColor="text1"/>
                  <w:lang w:val="uk-UA"/>
                </w:rPr>
                <w:t>01.02.2026</w:t>
              </w:r>
              <w:r w:rsidR="00D45528" w:rsidRPr="00CB25D9">
                <w:rPr>
                  <w:color w:val="000000" w:themeColor="text1"/>
                  <w:lang w:val="uk-UA"/>
                </w:rPr>
                <w:t xml:space="preserve"> р. </w:t>
              </w:r>
              <w:r w:rsidR="007B3568">
                <w:rPr>
                  <w:color w:val="000000" w:themeColor="text1"/>
                  <w:lang w:val="uk-UA"/>
                </w:rPr>
                <w:t xml:space="preserve">     </w:t>
              </w:r>
              <w:r w:rsidR="00D45528" w:rsidRPr="00CB25D9">
                <w:rPr>
                  <w:color w:val="000000" w:themeColor="text1"/>
                  <w:lang w:val="uk-UA"/>
                </w:rPr>
                <w:t xml:space="preserve">№ 115 «Деякі питання використання терміналів супутникового зв’язку </w:t>
              </w:r>
              <w:proofErr w:type="spellStart"/>
              <w:r w:rsidR="00D45528" w:rsidRPr="00CB25D9">
                <w:rPr>
                  <w:color w:val="000000" w:themeColor="text1"/>
                  <w:lang w:val="uk-UA"/>
                </w:rPr>
                <w:t>Starlink</w:t>
              </w:r>
              <w:proofErr w:type="spellEnd"/>
              <w:r w:rsidR="00D45528" w:rsidRPr="00CB25D9">
                <w:rPr>
                  <w:color w:val="000000" w:themeColor="text1"/>
                  <w:lang w:val="uk-UA"/>
                </w:rPr>
                <w:t xml:space="preserve"> </w:t>
              </w:r>
              <w:proofErr w:type="gramStart"/>
              <w:r w:rsidR="00D45528" w:rsidRPr="00CB25D9">
                <w:rPr>
                  <w:color w:val="000000" w:themeColor="text1"/>
                  <w:lang w:val="uk-UA"/>
                </w:rPr>
                <w:t>п</w:t>
              </w:r>
              <w:proofErr w:type="gramEnd"/>
              <w:r w:rsidR="00D45528" w:rsidRPr="00CB25D9">
                <w:rPr>
                  <w:color w:val="000000" w:themeColor="text1"/>
                  <w:lang w:val="uk-UA"/>
                </w:rPr>
                <w:t>ід час воєнного стану»</w:t>
              </w:r>
              <w:r w:rsidR="00D45528" w:rsidRPr="00CB25D9">
                <w:rPr>
                  <w:rStyle w:val="a6"/>
                  <w:color w:val="000000" w:themeColor="text1"/>
                  <w:u w:val="none"/>
                  <w:shd w:val="clear" w:color="auto" w:fill="FFFFFF"/>
                </w:rPr>
                <w:t> </w:t>
              </w:r>
            </w:hyperlink>
          </w:p>
        </w:tc>
      </w:tr>
    </w:tbl>
    <w:p w:rsidR="00EC193D" w:rsidRDefault="00EC193D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193D" w:rsidRDefault="00EC193D" w:rsidP="00536E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AB7" w:rsidRPr="00A81A11" w:rsidRDefault="00536E05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A46A41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виконавчого комітету           </w:t>
      </w:r>
      <w:r w:rsidR="00035D37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22017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>А.П.</w:t>
      </w:r>
      <w:proofErr w:type="spellStart"/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>Філімонов</w:t>
      </w:r>
      <w:proofErr w:type="spellEnd"/>
    </w:p>
    <w:sectPr w:rsidR="00DD5AB7" w:rsidRPr="00A81A11" w:rsidSect="005471B0">
      <w:pgSz w:w="11906" w:h="16838"/>
      <w:pgMar w:top="142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FF8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B723C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7C4A74"/>
    <w:rsid w:val="000036E9"/>
    <w:rsid w:val="00013B13"/>
    <w:rsid w:val="00022017"/>
    <w:rsid w:val="00035D37"/>
    <w:rsid w:val="000722E5"/>
    <w:rsid w:val="00081FC7"/>
    <w:rsid w:val="00085879"/>
    <w:rsid w:val="000914ED"/>
    <w:rsid w:val="000A199B"/>
    <w:rsid w:val="000A4770"/>
    <w:rsid w:val="000E1215"/>
    <w:rsid w:val="000F5BEB"/>
    <w:rsid w:val="001358BE"/>
    <w:rsid w:val="001834AE"/>
    <w:rsid w:val="001A02AF"/>
    <w:rsid w:val="001A47DB"/>
    <w:rsid w:val="001B6E8E"/>
    <w:rsid w:val="001E6E76"/>
    <w:rsid w:val="00202817"/>
    <w:rsid w:val="00212610"/>
    <w:rsid w:val="00215E7D"/>
    <w:rsid w:val="00257317"/>
    <w:rsid w:val="00260331"/>
    <w:rsid w:val="0027668D"/>
    <w:rsid w:val="00283986"/>
    <w:rsid w:val="00292784"/>
    <w:rsid w:val="00296A2C"/>
    <w:rsid w:val="002A5657"/>
    <w:rsid w:val="002E01A1"/>
    <w:rsid w:val="002F2B1C"/>
    <w:rsid w:val="00307652"/>
    <w:rsid w:val="0033295C"/>
    <w:rsid w:val="003446C3"/>
    <w:rsid w:val="00346C44"/>
    <w:rsid w:val="00351FCA"/>
    <w:rsid w:val="00364E30"/>
    <w:rsid w:val="00381008"/>
    <w:rsid w:val="003904B3"/>
    <w:rsid w:val="003937AE"/>
    <w:rsid w:val="0039542A"/>
    <w:rsid w:val="003A3743"/>
    <w:rsid w:val="003E5615"/>
    <w:rsid w:val="003E68FF"/>
    <w:rsid w:val="003F7FF3"/>
    <w:rsid w:val="0043614B"/>
    <w:rsid w:val="0046053C"/>
    <w:rsid w:val="00480261"/>
    <w:rsid w:val="004A2B16"/>
    <w:rsid w:val="004C2A64"/>
    <w:rsid w:val="004D3824"/>
    <w:rsid w:val="004E0B60"/>
    <w:rsid w:val="004F0E9A"/>
    <w:rsid w:val="004F41B8"/>
    <w:rsid w:val="0051581E"/>
    <w:rsid w:val="0051758C"/>
    <w:rsid w:val="00531985"/>
    <w:rsid w:val="005364E2"/>
    <w:rsid w:val="0053673D"/>
    <w:rsid w:val="00536E05"/>
    <w:rsid w:val="005471B0"/>
    <w:rsid w:val="00552BCE"/>
    <w:rsid w:val="005537EF"/>
    <w:rsid w:val="005612DA"/>
    <w:rsid w:val="005748B7"/>
    <w:rsid w:val="00582821"/>
    <w:rsid w:val="005A4D59"/>
    <w:rsid w:val="005B383E"/>
    <w:rsid w:val="005D1123"/>
    <w:rsid w:val="005F42C3"/>
    <w:rsid w:val="0062216C"/>
    <w:rsid w:val="00632996"/>
    <w:rsid w:val="0064565A"/>
    <w:rsid w:val="00672797"/>
    <w:rsid w:val="00685B8A"/>
    <w:rsid w:val="006873B2"/>
    <w:rsid w:val="006C21F8"/>
    <w:rsid w:val="006E1B32"/>
    <w:rsid w:val="006E2A9C"/>
    <w:rsid w:val="006E3C92"/>
    <w:rsid w:val="006F19C4"/>
    <w:rsid w:val="0070080D"/>
    <w:rsid w:val="00711B8B"/>
    <w:rsid w:val="007144DE"/>
    <w:rsid w:val="00723FD0"/>
    <w:rsid w:val="0073567F"/>
    <w:rsid w:val="00742DB9"/>
    <w:rsid w:val="007469EE"/>
    <w:rsid w:val="007750DB"/>
    <w:rsid w:val="00783B6A"/>
    <w:rsid w:val="00785969"/>
    <w:rsid w:val="007A0F14"/>
    <w:rsid w:val="007A42E0"/>
    <w:rsid w:val="007A6544"/>
    <w:rsid w:val="007B3568"/>
    <w:rsid w:val="007C4A74"/>
    <w:rsid w:val="007D053C"/>
    <w:rsid w:val="007E7667"/>
    <w:rsid w:val="007F1794"/>
    <w:rsid w:val="007F256A"/>
    <w:rsid w:val="0080636B"/>
    <w:rsid w:val="00813CD4"/>
    <w:rsid w:val="00823F2C"/>
    <w:rsid w:val="00850870"/>
    <w:rsid w:val="00864AAF"/>
    <w:rsid w:val="0087515C"/>
    <w:rsid w:val="008775B5"/>
    <w:rsid w:val="008D1CCB"/>
    <w:rsid w:val="008E04CA"/>
    <w:rsid w:val="008E3295"/>
    <w:rsid w:val="008F2202"/>
    <w:rsid w:val="008F54F0"/>
    <w:rsid w:val="00932358"/>
    <w:rsid w:val="00944EA8"/>
    <w:rsid w:val="009545BA"/>
    <w:rsid w:val="009547AB"/>
    <w:rsid w:val="009719DA"/>
    <w:rsid w:val="00993F41"/>
    <w:rsid w:val="009A1C12"/>
    <w:rsid w:val="009A36A6"/>
    <w:rsid w:val="009B373D"/>
    <w:rsid w:val="009C7FE2"/>
    <w:rsid w:val="009E5106"/>
    <w:rsid w:val="00A02F28"/>
    <w:rsid w:val="00A037EE"/>
    <w:rsid w:val="00A14D3A"/>
    <w:rsid w:val="00A17498"/>
    <w:rsid w:val="00A237C9"/>
    <w:rsid w:val="00A40A72"/>
    <w:rsid w:val="00A46A41"/>
    <w:rsid w:val="00A81A11"/>
    <w:rsid w:val="00AA0110"/>
    <w:rsid w:val="00AA61EC"/>
    <w:rsid w:val="00AC145D"/>
    <w:rsid w:val="00AD448F"/>
    <w:rsid w:val="00AE4BAA"/>
    <w:rsid w:val="00AF3155"/>
    <w:rsid w:val="00B10B33"/>
    <w:rsid w:val="00B476A6"/>
    <w:rsid w:val="00B659E9"/>
    <w:rsid w:val="00B77320"/>
    <w:rsid w:val="00B91314"/>
    <w:rsid w:val="00BA3404"/>
    <w:rsid w:val="00C40894"/>
    <w:rsid w:val="00C4272F"/>
    <w:rsid w:val="00C82252"/>
    <w:rsid w:val="00CA23B3"/>
    <w:rsid w:val="00CB25D9"/>
    <w:rsid w:val="00CD014E"/>
    <w:rsid w:val="00CE0C03"/>
    <w:rsid w:val="00CF38EB"/>
    <w:rsid w:val="00D05C85"/>
    <w:rsid w:val="00D13D61"/>
    <w:rsid w:val="00D160E2"/>
    <w:rsid w:val="00D45528"/>
    <w:rsid w:val="00D74E67"/>
    <w:rsid w:val="00D77E0B"/>
    <w:rsid w:val="00D86C13"/>
    <w:rsid w:val="00D934D3"/>
    <w:rsid w:val="00DB1E6D"/>
    <w:rsid w:val="00DC4867"/>
    <w:rsid w:val="00DD5AB7"/>
    <w:rsid w:val="00DF03EA"/>
    <w:rsid w:val="00E00B80"/>
    <w:rsid w:val="00E2683E"/>
    <w:rsid w:val="00E436AF"/>
    <w:rsid w:val="00E52E22"/>
    <w:rsid w:val="00E60320"/>
    <w:rsid w:val="00E725B8"/>
    <w:rsid w:val="00E7650A"/>
    <w:rsid w:val="00EA38E2"/>
    <w:rsid w:val="00EB56EA"/>
    <w:rsid w:val="00EC193D"/>
    <w:rsid w:val="00EC6294"/>
    <w:rsid w:val="00ED721C"/>
    <w:rsid w:val="00EF7789"/>
    <w:rsid w:val="00F040DC"/>
    <w:rsid w:val="00F25706"/>
    <w:rsid w:val="00F30B88"/>
    <w:rsid w:val="00F43A00"/>
    <w:rsid w:val="00F72122"/>
    <w:rsid w:val="00F75FB3"/>
    <w:rsid w:val="00F77069"/>
    <w:rsid w:val="00F930FB"/>
    <w:rsid w:val="00FA0DBF"/>
    <w:rsid w:val="00FA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B7"/>
  </w:style>
  <w:style w:type="paragraph" w:styleId="1">
    <w:name w:val="heading 1"/>
    <w:basedOn w:val="a"/>
    <w:link w:val="10"/>
    <w:uiPriority w:val="9"/>
    <w:qFormat/>
    <w:rsid w:val="00EC1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A74"/>
    <w:rPr>
      <w:b/>
      <w:bCs/>
    </w:rPr>
  </w:style>
  <w:style w:type="paragraph" w:customStyle="1" w:styleId="has-text-align-right">
    <w:name w:val="has-text-align-right"/>
    <w:basedOn w:val="a"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6873B2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1"/>
    <w:next w:val="11"/>
    <w:rsid w:val="006873B2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rvts23">
    <w:name w:val="rvts23"/>
    <w:basedOn w:val="a0"/>
    <w:rsid w:val="007750DB"/>
  </w:style>
  <w:style w:type="table" w:styleId="a5">
    <w:name w:val="Table Grid"/>
    <w:basedOn w:val="a1"/>
    <w:rsid w:val="00735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2E22"/>
    <w:rPr>
      <w:color w:val="0000FF"/>
      <w:u w:val="single"/>
    </w:rPr>
  </w:style>
  <w:style w:type="paragraph" w:customStyle="1" w:styleId="rvps12">
    <w:name w:val="rvps12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ий текст"/>
    <w:basedOn w:val="a"/>
    <w:rsid w:val="005F42C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2">
    <w:name w:val="rvps2"/>
    <w:basedOn w:val="a"/>
    <w:rsid w:val="0078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0A199B"/>
  </w:style>
  <w:style w:type="character" w:customStyle="1" w:styleId="10">
    <w:name w:val="Заголовок 1 Знак"/>
    <w:basedOn w:val="a0"/>
    <w:link w:val="1"/>
    <w:uiPriority w:val="9"/>
    <w:rsid w:val="00EC19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7B356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52-2025-%D0%B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A7966-6776-4C99-BC1A-CE725E4F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61</cp:revision>
  <cp:lastPrinted>2026-02-24T05:57:00Z</cp:lastPrinted>
  <dcterms:created xsi:type="dcterms:W3CDTF">2022-02-01T12:12:00Z</dcterms:created>
  <dcterms:modified xsi:type="dcterms:W3CDTF">2026-02-24T05:58:00Z</dcterms:modified>
</cp:coreProperties>
</file>