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D7" w:rsidRPr="00B97F0D" w:rsidRDefault="003E2ED7" w:rsidP="009903C0">
      <w:pPr>
        <w:pStyle w:val="a7"/>
        <w:jc w:val="center"/>
        <w:rPr>
          <w:rFonts w:ascii="Petersburg" w:hAnsi="Petersburg"/>
          <w:lang w:val="uk-UA"/>
        </w:rPr>
      </w:pPr>
      <w:r w:rsidRPr="00B97F0D">
        <w:rPr>
          <w:noProof/>
          <w:lang w:val="en-US"/>
        </w:rPr>
        <w:drawing>
          <wp:inline distT="0" distB="0" distL="0" distR="0" wp14:anchorId="44911857" wp14:editId="0D5FA9C2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D7" w:rsidRDefault="003E2ED7" w:rsidP="009903C0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Україна</w:t>
      </w:r>
    </w:p>
    <w:p w:rsidR="003E2ED7" w:rsidRPr="003E2ED7" w:rsidRDefault="003E2ED7" w:rsidP="009903C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E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3E2ED7">
        <w:rPr>
          <w:rFonts w:ascii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903C0" w:rsidRDefault="009903C0" w:rsidP="003E2E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ED7" w:rsidRPr="003E2ED7" w:rsidRDefault="003E2ED7" w:rsidP="003E2E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ННЯ №6</w:t>
      </w:r>
    </w:p>
    <w:p w:rsidR="003E2ED7" w:rsidRPr="003E2ED7" w:rsidRDefault="003E2ED7" w:rsidP="003E2E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2ED7">
        <w:rPr>
          <w:rFonts w:ascii="Times New Roman" w:hAnsi="Times New Roman" w:cs="Times New Roman"/>
          <w:sz w:val="28"/>
          <w:szCs w:val="28"/>
          <w:lang w:val="uk-UA"/>
        </w:rPr>
        <w:t>21 січня 2022 року                м. Гайсин                     27 сесія 8 скликання</w:t>
      </w:r>
    </w:p>
    <w:p w:rsidR="0040384A" w:rsidRDefault="0040384A" w:rsidP="008B78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084D" w:rsidRDefault="002C349A" w:rsidP="008B7807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3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866DC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продовження</w:t>
      </w:r>
      <w:r w:rsidR="00FB78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договорів оренди нежитлових приміщень</w:t>
      </w:r>
      <w:r w:rsidR="00AB34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C349A" w:rsidRDefault="008B7807" w:rsidP="005F3C14">
      <w:pPr>
        <w:tabs>
          <w:tab w:val="left" w:pos="5387"/>
        </w:tabs>
        <w:ind w:right="758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822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89B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дирекції Вінницької філії АТ «Укртелеком» про </w:t>
      </w:r>
      <w:r w:rsidR="00866DC0">
        <w:rPr>
          <w:rFonts w:ascii="Times New Roman" w:hAnsi="Times New Roman" w:cs="Times New Roman"/>
          <w:sz w:val="28"/>
          <w:szCs w:val="28"/>
          <w:lang w:val="uk-UA"/>
        </w:rPr>
        <w:t>продовження</w:t>
      </w:r>
      <w:r w:rsidR="00FB789B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оренди нежитлових приміщень</w:t>
      </w:r>
      <w:r w:rsidR="00DD1B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5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9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C349A" w:rsidRPr="002C349A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Законом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України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«Про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оренду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комунального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майна», </w:t>
      </w:r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Порядком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передачі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оренду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комунального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майна,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затвердженого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постановою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Кабінету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Міністрів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України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від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3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червня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2020 р. № 483 та</w:t>
      </w:r>
      <w:r w:rsidR="00991DE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ст. </w:t>
      </w:r>
      <w:proofErr w:type="gramStart"/>
      <w:r w:rsidR="00991DE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26, </w:t>
      </w:r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підпунктом</w:t>
      </w:r>
      <w:proofErr w:type="spellEnd"/>
      <w:proofErr w:type="gram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1 пункту «а»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статті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29, пунктом 5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статті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60</w:t>
      </w:r>
      <w:r w:rsidR="00991DE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 Прикінцевими та перехідними положеннями</w:t>
      </w:r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Закону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України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«Про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місцеве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самоврядування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Україні</w:t>
      </w:r>
      <w:proofErr w:type="spellEnd"/>
      <w:r w:rsidR="00991DEB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»</w:t>
      </w:r>
      <w:r w:rsidR="002C349A" w:rsidRPr="002C34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737D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991DEB">
        <w:rPr>
          <w:rFonts w:ascii="Times New Roman" w:hAnsi="Times New Roman" w:cs="Times New Roman"/>
          <w:sz w:val="28"/>
          <w:szCs w:val="28"/>
          <w:lang w:val="uk-UA"/>
        </w:rPr>
        <w:t xml:space="preserve"> 65 сесії 7 скликання Гайсинськ</w:t>
      </w:r>
      <w:r w:rsidR="0016737D">
        <w:rPr>
          <w:rFonts w:ascii="Times New Roman" w:hAnsi="Times New Roman" w:cs="Times New Roman"/>
          <w:sz w:val="28"/>
          <w:szCs w:val="28"/>
          <w:lang w:val="uk-UA"/>
        </w:rPr>
        <w:t xml:space="preserve">ої міської ради №1 від 25.06.2020, </w:t>
      </w:r>
      <w:r w:rsidR="005F3C14">
        <w:rPr>
          <w:rFonts w:ascii="Times New Roman" w:hAnsi="Times New Roman" w:cs="Times New Roman"/>
          <w:sz w:val="28"/>
          <w:szCs w:val="28"/>
          <w:lang w:val="uk-UA"/>
        </w:rPr>
        <w:t>Гайсинська міська рада</w:t>
      </w:r>
    </w:p>
    <w:p w:rsidR="005F3C14" w:rsidRDefault="005F3C14" w:rsidP="005F3C14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66DC0" w:rsidRDefault="003E1283" w:rsidP="00D2324A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</w:t>
      </w:r>
      <w:r w:rsidR="00866DC0">
        <w:rPr>
          <w:rFonts w:ascii="Times New Roman" w:hAnsi="Times New Roman" w:cs="Times New Roman"/>
          <w:sz w:val="28"/>
          <w:szCs w:val="28"/>
          <w:lang w:val="uk-UA"/>
        </w:rPr>
        <w:t xml:space="preserve">Договору оренди нежитлового приміщення площею 4,86 </w:t>
      </w:r>
      <w:proofErr w:type="spellStart"/>
      <w:r w:rsidR="00866DC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66DC0">
        <w:rPr>
          <w:rFonts w:ascii="Times New Roman" w:hAnsi="Times New Roman" w:cs="Times New Roman"/>
          <w:sz w:val="28"/>
          <w:szCs w:val="28"/>
          <w:lang w:val="uk-UA"/>
        </w:rPr>
        <w:t xml:space="preserve">. за №761-022 від 29.10.2015 розташованого за </w:t>
      </w:r>
      <w:proofErr w:type="spellStart"/>
      <w:r w:rsidR="00866DC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66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6DC0">
        <w:rPr>
          <w:rFonts w:ascii="Times New Roman" w:hAnsi="Times New Roman" w:cs="Times New Roman"/>
          <w:sz w:val="28"/>
          <w:szCs w:val="28"/>
          <w:lang w:val="uk-UA"/>
        </w:rPr>
        <w:t>с.Крутогорб</w:t>
      </w:r>
      <w:proofErr w:type="spellEnd"/>
      <w:r w:rsidR="00866DC0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6DC0">
        <w:rPr>
          <w:rFonts w:ascii="Times New Roman" w:hAnsi="Times New Roman" w:cs="Times New Roman"/>
          <w:sz w:val="28"/>
          <w:szCs w:val="28"/>
          <w:lang w:val="uk-UA"/>
        </w:rPr>
        <w:t xml:space="preserve"> укладеного між </w:t>
      </w:r>
      <w:proofErr w:type="spellStart"/>
      <w:r w:rsidR="00866DC0">
        <w:rPr>
          <w:rFonts w:ascii="Times New Roman" w:hAnsi="Times New Roman" w:cs="Times New Roman"/>
          <w:sz w:val="28"/>
          <w:szCs w:val="28"/>
          <w:lang w:val="uk-UA"/>
        </w:rPr>
        <w:t>Кунянською</w:t>
      </w:r>
      <w:proofErr w:type="spellEnd"/>
      <w:r w:rsidR="00866D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Гайсинського району та Вінницькою філією АТ «Укртелеком»,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саме</w:t>
      </w:r>
      <w:r w:rsidR="00866D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324A" w:rsidRDefault="003E1283" w:rsidP="00866DC0">
      <w:pPr>
        <w:pStyle w:val="a6"/>
        <w:numPr>
          <w:ilvl w:val="0"/>
          <w:numId w:val="3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змінити в порядку правонаступництва сторону орендодавця</w:t>
      </w:r>
      <w:r w:rsidR="00DD1BC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866DC0">
        <w:rPr>
          <w:rFonts w:ascii="Times New Roman" w:hAnsi="Times New Roman" w:cs="Times New Roman"/>
          <w:sz w:val="28"/>
          <w:szCs w:val="28"/>
          <w:lang w:val="uk-UA"/>
        </w:rPr>
        <w:t>Кунянську</w:t>
      </w:r>
      <w:proofErr w:type="spellEnd"/>
      <w:r w:rsidR="00DD1BCF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на Гайсинську міську раду</w:t>
      </w:r>
      <w:r w:rsidR="00866D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6DC0" w:rsidRDefault="00866DC0" w:rsidP="00866DC0">
      <w:pPr>
        <w:pStyle w:val="a6"/>
        <w:numPr>
          <w:ilvl w:val="0"/>
          <w:numId w:val="3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дію Договору оренди нерухомого майна №761-022 від 29.10.2015 на термін до 31.07.2023</w:t>
      </w:r>
    </w:p>
    <w:p w:rsidR="00A15E19" w:rsidRDefault="00866DC0" w:rsidP="00A15E19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Догово</w:t>
      </w:r>
      <w:r w:rsidR="003E128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1283">
        <w:rPr>
          <w:rFonts w:ascii="Times New Roman" w:hAnsi="Times New Roman" w:cs="Times New Roman"/>
          <w:sz w:val="28"/>
          <w:szCs w:val="28"/>
          <w:lang w:val="uk-UA"/>
        </w:rPr>
        <w:t xml:space="preserve"> оренди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приміщення площею 36,15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3E128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893-28</w:t>
      </w:r>
      <w:r w:rsidR="003E1283">
        <w:rPr>
          <w:rFonts w:ascii="Times New Roman" w:hAnsi="Times New Roman" w:cs="Times New Roman"/>
          <w:sz w:val="28"/>
          <w:szCs w:val="28"/>
          <w:lang w:val="uk-UA"/>
        </w:rPr>
        <w:t xml:space="preserve"> від 25.03.2013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розташованого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Гайсинський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с.Ярмолинці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вул.Жовтнева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20а</w:t>
      </w:r>
      <w:r w:rsidR="00A15E19">
        <w:rPr>
          <w:rFonts w:ascii="Times New Roman" w:hAnsi="Times New Roman" w:cs="Times New Roman"/>
          <w:sz w:val="28"/>
          <w:szCs w:val="28"/>
          <w:lang w:val="uk-UA"/>
        </w:rPr>
        <w:t xml:space="preserve">, укладеного між </w:t>
      </w:r>
      <w:proofErr w:type="spellStart"/>
      <w:r w:rsidR="00A15E19">
        <w:rPr>
          <w:rFonts w:ascii="Times New Roman" w:hAnsi="Times New Roman" w:cs="Times New Roman"/>
          <w:sz w:val="28"/>
          <w:szCs w:val="28"/>
          <w:lang w:val="uk-UA"/>
        </w:rPr>
        <w:t>Ярмолинецькою</w:t>
      </w:r>
      <w:proofErr w:type="spellEnd"/>
      <w:r w:rsidR="00A15E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Гайсинського району та Вінницькою філією АТ «Укртелеком», а саме:</w:t>
      </w:r>
    </w:p>
    <w:p w:rsidR="00A15E19" w:rsidRPr="00A15E19" w:rsidRDefault="00A15E19" w:rsidP="00A15E19">
      <w:pPr>
        <w:tabs>
          <w:tab w:val="left" w:pos="5387"/>
        </w:tabs>
        <w:ind w:left="900"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A15E19">
        <w:rPr>
          <w:rFonts w:ascii="Times New Roman" w:hAnsi="Times New Roman" w:cs="Times New Roman"/>
          <w:sz w:val="28"/>
          <w:szCs w:val="28"/>
          <w:lang w:val="uk-UA"/>
        </w:rPr>
        <w:t xml:space="preserve">змінити в порядку правонаступництва сторону орендодавця - </w:t>
      </w:r>
      <w:proofErr w:type="spellStart"/>
      <w:r w:rsidRPr="00A15E19">
        <w:rPr>
          <w:rFonts w:ascii="Times New Roman" w:hAnsi="Times New Roman" w:cs="Times New Roman"/>
          <w:sz w:val="28"/>
          <w:szCs w:val="28"/>
          <w:lang w:val="uk-UA"/>
        </w:rPr>
        <w:t>Ярмолинецьку</w:t>
      </w:r>
      <w:proofErr w:type="spellEnd"/>
      <w:r w:rsidRPr="00A15E19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на Гайсинську міську раду;</w:t>
      </w:r>
    </w:p>
    <w:p w:rsidR="00A15E19" w:rsidRPr="00A15E19" w:rsidRDefault="00A15E19" w:rsidP="00A15E19">
      <w:pPr>
        <w:tabs>
          <w:tab w:val="left" w:pos="5387"/>
        </w:tabs>
        <w:ind w:left="900"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A15E19">
        <w:rPr>
          <w:rFonts w:ascii="Times New Roman" w:hAnsi="Times New Roman" w:cs="Times New Roman"/>
          <w:sz w:val="28"/>
          <w:szCs w:val="28"/>
          <w:lang w:val="uk-UA"/>
        </w:rPr>
        <w:t>продовжити дію Договору оренди нерухомого майна №893-28 від 25.03.2013 на термін до 30.11.2023</w:t>
      </w:r>
    </w:p>
    <w:p w:rsidR="003E1283" w:rsidRPr="00E40CA2" w:rsidRDefault="003E1283" w:rsidP="00D2324A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міського голову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 на підписання додаткових угод до договорів оренди, вказа</w:t>
      </w:r>
      <w:r w:rsidR="00A15E19">
        <w:rPr>
          <w:rFonts w:ascii="Times New Roman" w:hAnsi="Times New Roman" w:cs="Times New Roman"/>
          <w:sz w:val="28"/>
          <w:szCs w:val="28"/>
          <w:lang w:val="uk-UA"/>
        </w:rPr>
        <w:t>них в пунктах 1, 2</w:t>
      </w:r>
      <w:r w:rsidR="002D6873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 та Актів прийому-передачі майна.</w:t>
      </w:r>
    </w:p>
    <w:p w:rsidR="00133DCB" w:rsidRPr="00133DCB" w:rsidRDefault="00133DCB" w:rsidP="00D2324A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DC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4E5F35" w:rsidRPr="00FA2CFC">
        <w:rPr>
          <w:rFonts w:ascii="Times New Roman" w:hAnsi="Times New Roman" w:cs="Times New Roman"/>
          <w:sz w:val="28"/>
          <w:szCs w:val="28"/>
          <w:lang w:val="uk-UA"/>
        </w:rPr>
        <w:t>питань комунальної власності, інфраструктури, житлово-комунального господарства, благоустрою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5457" w:rsidRDefault="00885457" w:rsidP="005F3C14">
      <w:pPr>
        <w:tabs>
          <w:tab w:val="left" w:pos="5387"/>
        </w:tabs>
        <w:ind w:right="758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3C14" w:rsidRPr="002C349A" w:rsidRDefault="00885457" w:rsidP="00BE5CB6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3E2ED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Анатолій ГУК</w:t>
      </w:r>
    </w:p>
    <w:p w:rsidR="00290BAC" w:rsidRDefault="00290BAC">
      <w:pPr>
        <w:rPr>
          <w:lang w:val="uk-UA"/>
        </w:rPr>
      </w:pPr>
    </w:p>
    <w:p w:rsidR="00290BAC" w:rsidRPr="00D2324A" w:rsidRDefault="00290BAC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o63"/>
      <w:bookmarkEnd w:id="1"/>
    </w:p>
    <w:p w:rsidR="006B7A84" w:rsidRPr="00D2324A" w:rsidRDefault="006B7A84">
      <w:pPr>
        <w:rPr>
          <w:lang w:val="uk-UA"/>
        </w:rPr>
      </w:pPr>
    </w:p>
    <w:p w:rsidR="006B7A84" w:rsidRPr="00D2324A" w:rsidRDefault="006B7A84">
      <w:pPr>
        <w:rPr>
          <w:lang w:val="uk-UA"/>
        </w:rPr>
      </w:pPr>
    </w:p>
    <w:sectPr w:rsidR="006B7A84" w:rsidRPr="00D2324A" w:rsidSect="00E33AE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3A7"/>
    <w:multiLevelType w:val="hybridMultilevel"/>
    <w:tmpl w:val="B4F6F1C8"/>
    <w:lvl w:ilvl="0" w:tplc="79DC59E2">
      <w:start w:val="1"/>
      <w:numFmt w:val="decimal"/>
      <w:lvlText w:val="%1)"/>
      <w:lvlJc w:val="left"/>
      <w:pPr>
        <w:ind w:left="12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91F54E0"/>
    <w:multiLevelType w:val="hybridMultilevel"/>
    <w:tmpl w:val="6EC047E4"/>
    <w:lvl w:ilvl="0" w:tplc="0496493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18"/>
    <w:rsid w:val="00133DCB"/>
    <w:rsid w:val="0016737D"/>
    <w:rsid w:val="0019072A"/>
    <w:rsid w:val="001938DB"/>
    <w:rsid w:val="001E75A6"/>
    <w:rsid w:val="00290BAC"/>
    <w:rsid w:val="002C349A"/>
    <w:rsid w:val="002D6873"/>
    <w:rsid w:val="00325A38"/>
    <w:rsid w:val="00377E28"/>
    <w:rsid w:val="003B2FDE"/>
    <w:rsid w:val="003C3818"/>
    <w:rsid w:val="003E1283"/>
    <w:rsid w:val="003E2ED7"/>
    <w:rsid w:val="0040384A"/>
    <w:rsid w:val="004E5F35"/>
    <w:rsid w:val="0051468B"/>
    <w:rsid w:val="005A187B"/>
    <w:rsid w:val="005F3C14"/>
    <w:rsid w:val="00624E5C"/>
    <w:rsid w:val="006B7A84"/>
    <w:rsid w:val="006D52B3"/>
    <w:rsid w:val="0072084D"/>
    <w:rsid w:val="00820E9E"/>
    <w:rsid w:val="0082292F"/>
    <w:rsid w:val="0083250E"/>
    <w:rsid w:val="00866DC0"/>
    <w:rsid w:val="00885457"/>
    <w:rsid w:val="0089450E"/>
    <w:rsid w:val="008B7807"/>
    <w:rsid w:val="009903C0"/>
    <w:rsid w:val="00991DEB"/>
    <w:rsid w:val="009C6013"/>
    <w:rsid w:val="00A15E19"/>
    <w:rsid w:val="00AB345B"/>
    <w:rsid w:val="00B43316"/>
    <w:rsid w:val="00B95005"/>
    <w:rsid w:val="00BE5CB6"/>
    <w:rsid w:val="00CE0078"/>
    <w:rsid w:val="00D2324A"/>
    <w:rsid w:val="00DD1BCF"/>
    <w:rsid w:val="00E33AE1"/>
    <w:rsid w:val="00E40CA2"/>
    <w:rsid w:val="00E8104E"/>
    <w:rsid w:val="00EF3142"/>
    <w:rsid w:val="00FA696D"/>
    <w:rsid w:val="00FB168A"/>
    <w:rsid w:val="00FB789B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D8C697"/>
  <w15:chartTrackingRefBased/>
  <w15:docId w15:val="{A2CB40D2-F647-449C-B82A-9DB470A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B9"/>
    <w:rPr>
      <w:rFonts w:ascii="Segoe UI" w:hAnsi="Segoe UI" w:cs="Segoe UI"/>
      <w:sz w:val="18"/>
      <w:szCs w:val="18"/>
      <w:lang w:val="ru-RU"/>
    </w:rPr>
  </w:style>
  <w:style w:type="paragraph" w:styleId="a5">
    <w:name w:val="Normal (Web)"/>
    <w:basedOn w:val="a"/>
    <w:semiHidden/>
    <w:unhideWhenUsed/>
    <w:rsid w:val="006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3C14"/>
    <w:pPr>
      <w:ind w:left="720"/>
      <w:contextualSpacing/>
    </w:pPr>
  </w:style>
  <w:style w:type="paragraph" w:styleId="a7">
    <w:name w:val="No Spacing"/>
    <w:uiPriority w:val="1"/>
    <w:qFormat/>
    <w:rsid w:val="009903C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E89F-893A-453A-8B3C-DE94317F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User-ST</cp:lastModifiedBy>
  <cp:revision>3</cp:revision>
  <cp:lastPrinted>2022-01-26T11:05:00Z</cp:lastPrinted>
  <dcterms:created xsi:type="dcterms:W3CDTF">2022-01-26T11:05:00Z</dcterms:created>
  <dcterms:modified xsi:type="dcterms:W3CDTF">2022-01-26T11:06:00Z</dcterms:modified>
</cp:coreProperties>
</file>