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4687" w:rsidRPr="00A36902" w:rsidRDefault="00DB08DA" w:rsidP="00104687">
      <w:pPr>
        <w:spacing w:after="200" w:line="276" w:lineRule="auto"/>
        <w:jc w:val="center"/>
        <w:rPr>
          <w:lang w:val="uk-UA" w:eastAsia="en-US"/>
        </w:rPr>
      </w:pPr>
      <w:r>
        <w:rPr>
          <w:rFonts w:ascii="Calibri" w:hAnsi="Calibri"/>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53pt" fillcolor="window">
            <v:imagedata r:id="rId4" o:title=""/>
          </v:shape>
        </w:pict>
      </w:r>
    </w:p>
    <w:p w:rsidR="00104687" w:rsidRPr="00A36902" w:rsidRDefault="00104687" w:rsidP="00104687">
      <w:pPr>
        <w:jc w:val="center"/>
        <w:rPr>
          <w:b/>
          <w:sz w:val="32"/>
          <w:szCs w:val="32"/>
          <w:lang w:val="uk-UA" w:eastAsia="en-US"/>
        </w:rPr>
      </w:pPr>
      <w:r w:rsidRPr="00A36902">
        <w:rPr>
          <w:b/>
          <w:sz w:val="32"/>
          <w:szCs w:val="32"/>
          <w:lang w:val="uk-UA" w:eastAsia="en-US"/>
        </w:rPr>
        <w:t>УКРАЇНА</w:t>
      </w:r>
    </w:p>
    <w:p w:rsidR="00104687" w:rsidRPr="00A36902" w:rsidRDefault="00104687" w:rsidP="00104687">
      <w:pPr>
        <w:jc w:val="center"/>
        <w:rPr>
          <w:b/>
          <w:sz w:val="28"/>
          <w:szCs w:val="28"/>
          <w:lang w:val="uk-UA" w:eastAsia="en-US"/>
        </w:rPr>
      </w:pPr>
      <w:r w:rsidRPr="00A36902">
        <w:rPr>
          <w:b/>
          <w:sz w:val="28"/>
          <w:szCs w:val="28"/>
          <w:lang w:val="uk-UA" w:eastAsia="en-US"/>
        </w:rPr>
        <w:t xml:space="preserve">ГАЙСИНСЬКА МІСЬКА РАДА </w:t>
      </w:r>
      <w:r w:rsidRPr="00A36902">
        <w:rPr>
          <w:b/>
          <w:sz w:val="28"/>
          <w:szCs w:val="28"/>
          <w:lang w:val="uk-UA" w:eastAsia="en-US"/>
        </w:rPr>
        <w:br/>
        <w:t>Гайсинського району Вінницької області</w:t>
      </w:r>
    </w:p>
    <w:p w:rsidR="00104687" w:rsidRPr="00A36902" w:rsidRDefault="00104687" w:rsidP="00104687">
      <w:pPr>
        <w:jc w:val="center"/>
        <w:rPr>
          <w:b/>
          <w:sz w:val="28"/>
          <w:szCs w:val="28"/>
          <w:lang w:val="uk-UA" w:eastAsia="en-US"/>
        </w:rPr>
      </w:pPr>
    </w:p>
    <w:p w:rsidR="009170FC" w:rsidRPr="00A36902" w:rsidRDefault="009170FC" w:rsidP="009170FC">
      <w:pPr>
        <w:spacing w:after="200" w:line="276" w:lineRule="auto"/>
        <w:jc w:val="center"/>
        <w:rPr>
          <w:b/>
          <w:sz w:val="28"/>
          <w:szCs w:val="28"/>
          <w:lang w:val="uk-UA" w:eastAsia="en-US"/>
        </w:rPr>
      </w:pPr>
      <w:r>
        <w:rPr>
          <w:b/>
          <w:sz w:val="28"/>
          <w:szCs w:val="28"/>
          <w:lang w:val="uk-UA"/>
        </w:rPr>
        <w:t xml:space="preserve">РІШЕННЯ </w:t>
      </w:r>
      <w:r>
        <w:rPr>
          <w:b/>
          <w:sz w:val="28"/>
          <w:szCs w:val="28"/>
          <w:lang w:val="uk-UA" w:eastAsia="en-US"/>
        </w:rPr>
        <w:t xml:space="preserve"> №</w:t>
      </w:r>
      <w:r w:rsidR="004033CD">
        <w:rPr>
          <w:b/>
          <w:sz w:val="28"/>
          <w:szCs w:val="28"/>
          <w:lang w:val="uk-UA" w:eastAsia="en-US"/>
        </w:rPr>
        <w:t xml:space="preserve"> 42</w:t>
      </w:r>
    </w:p>
    <w:p w:rsidR="009170FC" w:rsidRPr="00A36902" w:rsidRDefault="009170FC" w:rsidP="009170FC">
      <w:pPr>
        <w:jc w:val="center"/>
        <w:rPr>
          <w:sz w:val="28"/>
          <w:szCs w:val="28"/>
          <w:lang w:val="uk-UA" w:eastAsia="en-US"/>
        </w:rPr>
      </w:pPr>
      <w:r>
        <w:rPr>
          <w:sz w:val="28"/>
          <w:szCs w:val="28"/>
          <w:lang w:val="uk-UA" w:eastAsia="en-US"/>
        </w:rPr>
        <w:t xml:space="preserve"> </w:t>
      </w:r>
      <w:r w:rsidR="004033CD">
        <w:rPr>
          <w:sz w:val="28"/>
          <w:szCs w:val="28"/>
          <w:lang w:val="uk-UA" w:eastAsia="en-US"/>
        </w:rPr>
        <w:t>21</w:t>
      </w:r>
      <w:r>
        <w:rPr>
          <w:sz w:val="28"/>
          <w:szCs w:val="28"/>
          <w:lang w:val="uk-UA" w:eastAsia="en-US"/>
        </w:rPr>
        <w:t xml:space="preserve"> лютого 2023 року</w:t>
      </w:r>
      <w:r w:rsidRPr="00A36902">
        <w:rPr>
          <w:sz w:val="28"/>
          <w:szCs w:val="28"/>
          <w:lang w:val="uk-UA" w:eastAsia="en-US"/>
        </w:rPr>
        <w:t xml:space="preserve">      </w:t>
      </w:r>
      <w:r>
        <w:rPr>
          <w:sz w:val="28"/>
          <w:szCs w:val="28"/>
          <w:lang w:val="uk-UA" w:eastAsia="en-US"/>
        </w:rPr>
        <w:t xml:space="preserve">     м. Гайсин                45 </w:t>
      </w:r>
      <w:r w:rsidRPr="00A36902">
        <w:rPr>
          <w:sz w:val="28"/>
          <w:szCs w:val="28"/>
          <w:lang w:val="uk-UA" w:eastAsia="en-US"/>
        </w:rPr>
        <w:t xml:space="preserve"> сесія </w:t>
      </w:r>
      <w:r>
        <w:rPr>
          <w:sz w:val="28"/>
          <w:szCs w:val="28"/>
          <w:lang w:val="uk-UA" w:eastAsia="en-US"/>
        </w:rPr>
        <w:t>8</w:t>
      </w:r>
      <w:r w:rsidRPr="00A36902">
        <w:rPr>
          <w:sz w:val="28"/>
          <w:szCs w:val="28"/>
          <w:lang w:val="uk-UA" w:eastAsia="en-US"/>
        </w:rPr>
        <w:t xml:space="preserve"> скликання</w:t>
      </w:r>
    </w:p>
    <w:p w:rsidR="009170FC" w:rsidRPr="00A36902" w:rsidRDefault="009170FC" w:rsidP="009170FC">
      <w:pPr>
        <w:jc w:val="both"/>
        <w:rPr>
          <w:sz w:val="28"/>
          <w:szCs w:val="28"/>
          <w:lang w:val="uk-UA" w:eastAsia="en-US"/>
        </w:rPr>
      </w:pPr>
    </w:p>
    <w:p w:rsidR="009170FC" w:rsidRDefault="009170FC" w:rsidP="009170FC">
      <w:pPr>
        <w:rPr>
          <w:sz w:val="28"/>
          <w:szCs w:val="28"/>
          <w:lang w:val="uk-UA"/>
        </w:rPr>
      </w:pPr>
    </w:p>
    <w:p w:rsidR="009170FC" w:rsidRDefault="009170FC" w:rsidP="009170FC">
      <w:pPr>
        <w:pStyle w:val="4"/>
        <w:rPr>
          <w:b/>
        </w:rPr>
      </w:pPr>
      <w:r>
        <w:rPr>
          <w:b/>
        </w:rPr>
        <w:t>Про затвердження технічної документації з нормативної грошової  оцінки земельної  ділянки із земель промисловості, транспорту, зв</w:t>
      </w:r>
      <w:r w:rsidRPr="00E97EC3">
        <w:rPr>
          <w:b/>
        </w:rPr>
        <w:t>’</w:t>
      </w:r>
      <w:r>
        <w:rPr>
          <w:b/>
        </w:rPr>
        <w:t>язку, енергетики, оборони та іншого призначення комунальної власності д</w:t>
      </w:r>
      <w:r w:rsidRPr="00E97EC3">
        <w:rPr>
          <w:b/>
          <w:color w:val="333333"/>
          <w:szCs w:val="28"/>
          <w:shd w:val="clear" w:color="auto" w:fill="FFFFFF"/>
        </w:rPr>
        <w:t xml:space="preserve">ля розміщення та експлуатації основних, підсобних і допоміжних будівель та споруд підприємствами, що пов'язані з користуванням </w:t>
      </w:r>
      <w:proofErr w:type="spellStart"/>
      <w:r w:rsidRPr="00E97EC3">
        <w:rPr>
          <w:b/>
          <w:color w:val="333333"/>
          <w:szCs w:val="28"/>
          <w:shd w:val="clear" w:color="auto" w:fill="FFFFFF"/>
        </w:rPr>
        <w:t>надрами</w:t>
      </w:r>
      <w:r w:rsidRPr="00E97EC3">
        <w:rPr>
          <w:b/>
          <w:szCs w:val="28"/>
        </w:rPr>
        <w:t>за</w:t>
      </w:r>
      <w:proofErr w:type="spellEnd"/>
      <w:r w:rsidRPr="00E97EC3">
        <w:rPr>
          <w:b/>
          <w:szCs w:val="28"/>
        </w:rPr>
        <w:t xml:space="preserve"> межами населеного</w:t>
      </w:r>
      <w:r w:rsidRPr="00104687">
        <w:rPr>
          <w:b/>
        </w:rPr>
        <w:t xml:space="preserve"> пункту с. </w:t>
      </w:r>
      <w:r>
        <w:rPr>
          <w:b/>
        </w:rPr>
        <w:t>Гунча</w:t>
      </w:r>
      <w:r w:rsidRPr="00104687">
        <w:rPr>
          <w:b/>
        </w:rPr>
        <w:t xml:space="preserve"> Гайсинського району Вінницької області.</w:t>
      </w:r>
    </w:p>
    <w:p w:rsidR="009170FC" w:rsidRPr="0005402F" w:rsidRDefault="009170FC" w:rsidP="009170FC">
      <w:pPr>
        <w:rPr>
          <w:lang w:val="uk-UA"/>
        </w:rPr>
      </w:pPr>
    </w:p>
    <w:p w:rsidR="009170FC" w:rsidRDefault="009170FC" w:rsidP="009170FC">
      <w:pPr>
        <w:pStyle w:val="4"/>
        <w:ind w:firstLine="709"/>
        <w:jc w:val="both"/>
        <w:rPr>
          <w:b/>
        </w:rPr>
      </w:pPr>
      <w:r>
        <w:t xml:space="preserve">Розглянувши клопотання сільськогосподарського виробничого кооперативу «Котовський» про продовження терміну дії договору оренди землі,  керуючись </w:t>
      </w:r>
      <w:proofErr w:type="spellStart"/>
      <w:r>
        <w:t>ст.ст</w:t>
      </w:r>
      <w:proofErr w:type="spellEnd"/>
      <w:r>
        <w:t xml:space="preserve">. 12, 91, 124, 125 Земельного кодексу України,                </w:t>
      </w:r>
      <w:proofErr w:type="spellStart"/>
      <w:r>
        <w:t>ст.ст</w:t>
      </w:r>
      <w:proofErr w:type="spellEnd"/>
      <w:r>
        <w:t xml:space="preserve">. 13, 18 </w:t>
      </w:r>
      <w:r>
        <w:rPr>
          <w:bCs/>
          <w:szCs w:val="28"/>
        </w:rPr>
        <w:t xml:space="preserve">Закону України «Про оцінку земель», Закону України «Про Державний земельний кадастр», Закону України «Про державну реєстрацію речових прав на нерухоме майно та їх обтяжень», ст. 26, ч.1 ст.59 Закону України «Про місцеве самоврядування в Україні», </w:t>
      </w:r>
      <w:r>
        <w:t xml:space="preserve">міська рада </w:t>
      </w:r>
      <w:r>
        <w:rPr>
          <w:b/>
        </w:rPr>
        <w:t>ВИРІШИЛА:</w:t>
      </w:r>
    </w:p>
    <w:p w:rsidR="009170FC" w:rsidRDefault="009170FC" w:rsidP="009170FC">
      <w:pPr>
        <w:pStyle w:val="a3"/>
        <w:ind w:right="-1" w:firstLine="0"/>
        <w:rPr>
          <w:b/>
        </w:rPr>
      </w:pPr>
    </w:p>
    <w:p w:rsidR="009170FC" w:rsidRDefault="009170FC" w:rsidP="009170FC">
      <w:pPr>
        <w:pStyle w:val="3"/>
        <w:ind w:left="0" w:firstLine="709"/>
      </w:pPr>
      <w:r>
        <w:t>1. Затвердити технічну документацію з нормативної грошової  оцінки земель промисловості, транспорту, зв’язку, енергетики, оборони та іншого призначення комунальної</w:t>
      </w:r>
      <w:r w:rsidRPr="00CE0887">
        <w:t xml:space="preserve"> власності, що надається </w:t>
      </w:r>
      <w:r>
        <w:t>в оренду</w:t>
      </w:r>
      <w:r w:rsidR="00DB08DA">
        <w:t xml:space="preserve"> </w:t>
      </w:r>
      <w:r>
        <w:t xml:space="preserve">сільськогосподарському виробничому кооперативу «Котовський» </w:t>
      </w:r>
      <w:r w:rsidRPr="007942BE">
        <w:t>д</w:t>
      </w:r>
      <w:r w:rsidRPr="007942BE">
        <w:rPr>
          <w:color w:val="333333"/>
          <w:szCs w:val="28"/>
          <w:shd w:val="clear" w:color="auto" w:fill="FFFFFF"/>
        </w:rPr>
        <w:t>ля розміщення та експлуатації основних, підсобних і допоміжних будівель та споруд підприємствами, що пов'язані з користуванням надрами</w:t>
      </w:r>
      <w:r>
        <w:rPr>
          <w:color w:val="333333"/>
          <w:szCs w:val="28"/>
          <w:shd w:val="clear" w:color="auto" w:fill="FFFFFF"/>
        </w:rPr>
        <w:t xml:space="preserve">            </w:t>
      </w:r>
      <w:r>
        <w:rPr>
          <w:szCs w:val="28"/>
        </w:rPr>
        <w:t xml:space="preserve">(КВЦПЗ 11.01) </w:t>
      </w:r>
      <w:r>
        <w:t xml:space="preserve">за межами населеного пункту </w:t>
      </w:r>
      <w:proofErr w:type="spellStart"/>
      <w:r>
        <w:t>с.Гунча</w:t>
      </w:r>
      <w:proofErr w:type="spellEnd"/>
      <w:r>
        <w:t xml:space="preserve"> </w:t>
      </w:r>
      <w:r w:rsidRPr="00C25C54">
        <w:t>Гайсинського району Вінницької області</w:t>
      </w:r>
      <w:r>
        <w:t>.</w:t>
      </w:r>
    </w:p>
    <w:p w:rsidR="009170FC" w:rsidRPr="002634E2" w:rsidRDefault="009170FC" w:rsidP="009170FC">
      <w:pPr>
        <w:pStyle w:val="3"/>
        <w:ind w:left="0" w:firstLine="709"/>
        <w:rPr>
          <w:lang w:val="ru-RU"/>
        </w:rPr>
      </w:pPr>
      <w:r>
        <w:t xml:space="preserve">1.2. Затвердити нормативну грошову оцінку земельної ділянки  </w:t>
      </w:r>
      <w:r w:rsidRPr="007942BE">
        <w:t>д</w:t>
      </w:r>
      <w:r w:rsidRPr="007942BE">
        <w:rPr>
          <w:color w:val="333333"/>
          <w:szCs w:val="28"/>
          <w:shd w:val="clear" w:color="auto" w:fill="FFFFFF"/>
        </w:rPr>
        <w:t>ля розміщення та експлуатації основних, підсобних і допоміжних будівель та споруд</w:t>
      </w:r>
      <w:bookmarkStart w:id="0" w:name="_GoBack"/>
      <w:bookmarkEnd w:id="0"/>
      <w:r w:rsidRPr="007942BE">
        <w:rPr>
          <w:color w:val="333333"/>
          <w:szCs w:val="28"/>
          <w:shd w:val="clear" w:color="auto" w:fill="FFFFFF"/>
        </w:rPr>
        <w:t xml:space="preserve"> підприємствами, що пов'язані з користуванням надрами</w:t>
      </w:r>
      <w:r>
        <w:t xml:space="preserve"> площею </w:t>
      </w:r>
      <w:r>
        <w:rPr>
          <w:spacing w:val="-20"/>
          <w:szCs w:val="28"/>
        </w:rPr>
        <w:t xml:space="preserve">3,0000  </w:t>
      </w:r>
      <w:r>
        <w:rPr>
          <w:szCs w:val="28"/>
        </w:rPr>
        <w:t xml:space="preserve">га </w:t>
      </w:r>
      <w:r>
        <w:t xml:space="preserve">кадастровий номер </w:t>
      </w:r>
      <w:r>
        <w:rPr>
          <w:szCs w:val="28"/>
        </w:rPr>
        <w:t>0520881800:05:002:0020</w:t>
      </w:r>
      <w:r>
        <w:t xml:space="preserve"> у розмірі </w:t>
      </w:r>
      <w:r w:rsidRPr="00A268C9">
        <w:t xml:space="preserve">5109720,00 грн. </w:t>
      </w:r>
      <w:r>
        <w:t>(п</w:t>
      </w:r>
      <w:r w:rsidRPr="007942BE">
        <w:rPr>
          <w:lang w:val="ru-RU"/>
        </w:rPr>
        <w:t>’</w:t>
      </w:r>
      <w:r>
        <w:t xml:space="preserve">ять мільйонів сто </w:t>
      </w:r>
      <w:proofErr w:type="spellStart"/>
      <w:r>
        <w:t>дев</w:t>
      </w:r>
      <w:proofErr w:type="spellEnd"/>
      <w:r w:rsidRPr="007942BE">
        <w:rPr>
          <w:lang w:val="ru-RU"/>
        </w:rPr>
        <w:t>’</w:t>
      </w:r>
      <w:r>
        <w:t>ять тисяч сімсот двадцять грн.00 коп.</w:t>
      </w:r>
      <w:r>
        <w:rPr>
          <w:lang w:val="ru-RU"/>
        </w:rPr>
        <w:t>).</w:t>
      </w:r>
    </w:p>
    <w:p w:rsidR="009170FC" w:rsidRPr="00C92B66" w:rsidRDefault="009170FC" w:rsidP="009170FC">
      <w:pPr>
        <w:tabs>
          <w:tab w:val="center" w:pos="900"/>
        </w:tabs>
        <w:ind w:firstLine="709"/>
        <w:jc w:val="both"/>
        <w:rPr>
          <w:spacing w:val="-6"/>
          <w:sz w:val="28"/>
          <w:lang w:val="uk-UA"/>
        </w:rPr>
      </w:pPr>
      <w:r>
        <w:rPr>
          <w:spacing w:val="-6"/>
          <w:sz w:val="28"/>
          <w:lang w:val="uk-UA"/>
        </w:rPr>
        <w:t>2</w:t>
      </w:r>
      <w:r w:rsidRPr="00C92B66">
        <w:rPr>
          <w:spacing w:val="-6"/>
          <w:sz w:val="28"/>
          <w:lang w:val="uk-UA"/>
        </w:rPr>
        <w:t xml:space="preserve">. Контроль за виконанням даного рішення покласти на постійну комісію з </w:t>
      </w:r>
      <w:r w:rsidRPr="00C92B66">
        <w:rPr>
          <w:spacing w:val="-6"/>
          <w:sz w:val="28"/>
          <w:szCs w:val="28"/>
          <w:lang w:val="uk-UA"/>
        </w:rPr>
        <w:t>питань земельних відносин</w:t>
      </w:r>
      <w:r>
        <w:rPr>
          <w:spacing w:val="-6"/>
          <w:sz w:val="28"/>
          <w:szCs w:val="28"/>
          <w:lang w:val="uk-UA"/>
        </w:rPr>
        <w:t>, екології, планування територій, містобудування, будівництва та архітектури (Шульга А.О.</w:t>
      </w:r>
      <w:r w:rsidRPr="00DB29B9">
        <w:rPr>
          <w:spacing w:val="-6"/>
          <w:sz w:val="28"/>
          <w:szCs w:val="28"/>
          <w:lang w:val="uk-UA"/>
        </w:rPr>
        <w:t>)</w:t>
      </w:r>
      <w:r w:rsidRPr="00C92B66">
        <w:rPr>
          <w:spacing w:val="-6"/>
          <w:sz w:val="28"/>
          <w:lang w:val="uk-UA"/>
        </w:rPr>
        <w:t>.</w:t>
      </w:r>
    </w:p>
    <w:p w:rsidR="009170FC" w:rsidRDefault="009170FC" w:rsidP="009170FC">
      <w:pPr>
        <w:pStyle w:val="2"/>
        <w:tabs>
          <w:tab w:val="left" w:pos="1290"/>
        </w:tabs>
        <w:ind w:firstLine="709"/>
        <w:rPr>
          <w:b/>
        </w:rPr>
      </w:pPr>
    </w:p>
    <w:p w:rsidR="009170FC" w:rsidRDefault="009170FC" w:rsidP="009170FC">
      <w:pPr>
        <w:pStyle w:val="3"/>
        <w:ind w:left="0" w:right="-360" w:firstLine="0"/>
        <w:jc w:val="center"/>
        <w:rPr>
          <w:b/>
          <w:bCs/>
        </w:rPr>
      </w:pPr>
    </w:p>
    <w:p w:rsidR="009170FC" w:rsidRPr="007D1050" w:rsidRDefault="009170FC" w:rsidP="009170FC">
      <w:pPr>
        <w:pStyle w:val="3"/>
        <w:ind w:left="0" w:right="-360" w:firstLine="0"/>
        <w:rPr>
          <w:b/>
          <w:bCs/>
        </w:rPr>
      </w:pPr>
      <w:r>
        <w:rPr>
          <w:b/>
          <w:bCs/>
        </w:rPr>
        <w:t xml:space="preserve">        Міський голова                                                    </w:t>
      </w:r>
      <w:proofErr w:type="spellStart"/>
      <w:r>
        <w:rPr>
          <w:b/>
          <w:bCs/>
          <w:lang w:val="ru-RU"/>
        </w:rPr>
        <w:t>Анатолій</w:t>
      </w:r>
      <w:proofErr w:type="spellEnd"/>
      <w:r>
        <w:rPr>
          <w:b/>
          <w:bCs/>
          <w:lang w:val="ru-RU"/>
        </w:rPr>
        <w:t xml:space="preserve"> ГУК</w:t>
      </w:r>
    </w:p>
    <w:p w:rsidR="00566804" w:rsidRDefault="00566804" w:rsidP="009170FC">
      <w:pPr>
        <w:spacing w:after="200" w:line="276" w:lineRule="auto"/>
        <w:jc w:val="center"/>
      </w:pPr>
    </w:p>
    <w:sectPr w:rsidR="00566804" w:rsidSect="004E176B">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232C9"/>
    <w:rsid w:val="0005402F"/>
    <w:rsid w:val="000E4109"/>
    <w:rsid w:val="00104687"/>
    <w:rsid w:val="0017465A"/>
    <w:rsid w:val="00180BB3"/>
    <w:rsid w:val="00222AEF"/>
    <w:rsid w:val="002401B6"/>
    <w:rsid w:val="002B1EDD"/>
    <w:rsid w:val="002E4B72"/>
    <w:rsid w:val="004033CD"/>
    <w:rsid w:val="004E176B"/>
    <w:rsid w:val="00566804"/>
    <w:rsid w:val="007232C9"/>
    <w:rsid w:val="007942BE"/>
    <w:rsid w:val="008F6087"/>
    <w:rsid w:val="00910F4F"/>
    <w:rsid w:val="009170FC"/>
    <w:rsid w:val="00982617"/>
    <w:rsid w:val="009B5C1A"/>
    <w:rsid w:val="00B25A81"/>
    <w:rsid w:val="00B51A1F"/>
    <w:rsid w:val="00BE0F84"/>
    <w:rsid w:val="00C25C54"/>
    <w:rsid w:val="00C43530"/>
    <w:rsid w:val="00CA1CA3"/>
    <w:rsid w:val="00CA397A"/>
    <w:rsid w:val="00DB08DA"/>
    <w:rsid w:val="00E80D54"/>
    <w:rsid w:val="00E97EC3"/>
    <w:rsid w:val="00EB26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CBA3"/>
  <w15:docId w15:val="{7D1BCC43-BE46-42DD-BEFB-2165E91C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687"/>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104687"/>
    <w:pPr>
      <w:keepNext/>
      <w:jc w:val="center"/>
      <w:outlineLvl w:val="3"/>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04687"/>
    <w:rPr>
      <w:rFonts w:ascii="Times New Roman" w:eastAsia="Times New Roman" w:hAnsi="Times New Roman" w:cs="Times New Roman"/>
      <w:sz w:val="28"/>
      <w:szCs w:val="24"/>
      <w:lang w:val="uk-UA" w:eastAsia="ru-RU"/>
    </w:rPr>
  </w:style>
  <w:style w:type="paragraph" w:styleId="a3">
    <w:name w:val="Body Text Indent"/>
    <w:basedOn w:val="a"/>
    <w:link w:val="a4"/>
    <w:rsid w:val="00104687"/>
    <w:pPr>
      <w:ind w:firstLine="900"/>
      <w:jc w:val="both"/>
    </w:pPr>
    <w:rPr>
      <w:sz w:val="28"/>
      <w:lang w:val="uk-UA"/>
    </w:rPr>
  </w:style>
  <w:style w:type="character" w:customStyle="1" w:styleId="a4">
    <w:name w:val="Основний текст з відступом Знак"/>
    <w:basedOn w:val="a0"/>
    <w:link w:val="a3"/>
    <w:rsid w:val="00104687"/>
    <w:rPr>
      <w:rFonts w:ascii="Times New Roman" w:eastAsia="Times New Roman" w:hAnsi="Times New Roman" w:cs="Times New Roman"/>
      <w:sz w:val="28"/>
      <w:szCs w:val="24"/>
      <w:lang w:val="uk-UA" w:eastAsia="ru-RU"/>
    </w:rPr>
  </w:style>
  <w:style w:type="paragraph" w:styleId="2">
    <w:name w:val="Body Text Indent 2"/>
    <w:basedOn w:val="a"/>
    <w:link w:val="20"/>
    <w:rsid w:val="00104687"/>
    <w:pPr>
      <w:ind w:firstLine="405"/>
      <w:jc w:val="both"/>
    </w:pPr>
    <w:rPr>
      <w:sz w:val="28"/>
      <w:lang w:val="uk-UA"/>
    </w:rPr>
  </w:style>
  <w:style w:type="character" w:customStyle="1" w:styleId="20">
    <w:name w:val="Основний текст з відступом 2 Знак"/>
    <w:basedOn w:val="a0"/>
    <w:link w:val="2"/>
    <w:rsid w:val="00104687"/>
    <w:rPr>
      <w:rFonts w:ascii="Times New Roman" w:eastAsia="Times New Roman" w:hAnsi="Times New Roman" w:cs="Times New Roman"/>
      <w:sz w:val="28"/>
      <w:szCs w:val="24"/>
      <w:lang w:val="uk-UA" w:eastAsia="ru-RU"/>
    </w:rPr>
  </w:style>
  <w:style w:type="paragraph" w:styleId="3">
    <w:name w:val="Body Text Indent 3"/>
    <w:basedOn w:val="a"/>
    <w:link w:val="30"/>
    <w:rsid w:val="00104687"/>
    <w:pPr>
      <w:ind w:left="-540" w:firstLine="1440"/>
      <w:jc w:val="both"/>
    </w:pPr>
    <w:rPr>
      <w:sz w:val="28"/>
      <w:lang w:val="uk-UA"/>
    </w:rPr>
  </w:style>
  <w:style w:type="character" w:customStyle="1" w:styleId="30">
    <w:name w:val="Основний текст з відступом 3 Знак"/>
    <w:basedOn w:val="a0"/>
    <w:link w:val="3"/>
    <w:rsid w:val="00104687"/>
    <w:rPr>
      <w:rFonts w:ascii="Times New Roman" w:eastAsia="Times New Roman" w:hAnsi="Times New Roman" w:cs="Times New Roman"/>
      <w:sz w:val="28"/>
      <w:szCs w:val="24"/>
      <w:lang w:val="uk-UA" w:eastAsia="ru-RU"/>
    </w:rPr>
  </w:style>
  <w:style w:type="paragraph" w:styleId="a5">
    <w:name w:val="Balloon Text"/>
    <w:basedOn w:val="a"/>
    <w:link w:val="a6"/>
    <w:uiPriority w:val="99"/>
    <w:semiHidden/>
    <w:unhideWhenUsed/>
    <w:rsid w:val="00C43530"/>
    <w:rPr>
      <w:rFonts w:ascii="Segoe UI" w:hAnsi="Segoe UI" w:cs="Segoe UI"/>
      <w:sz w:val="18"/>
      <w:szCs w:val="18"/>
    </w:rPr>
  </w:style>
  <w:style w:type="character" w:customStyle="1" w:styleId="a6">
    <w:name w:val="Текст у виносці Знак"/>
    <w:basedOn w:val="a0"/>
    <w:link w:val="a5"/>
    <w:uiPriority w:val="99"/>
    <w:semiHidden/>
    <w:rsid w:val="00C4353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1399</Words>
  <Characters>798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MR0202ZEMSERVER</dc:creator>
  <cp:keywords/>
  <dc:description/>
  <cp:lastModifiedBy>Viktoria</cp:lastModifiedBy>
  <cp:revision>24</cp:revision>
  <cp:lastPrinted>2023-02-22T07:30:00Z</cp:lastPrinted>
  <dcterms:created xsi:type="dcterms:W3CDTF">2021-11-08T08:28:00Z</dcterms:created>
  <dcterms:modified xsi:type="dcterms:W3CDTF">2023-03-02T11:05:00Z</dcterms:modified>
</cp:coreProperties>
</file>